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6A1E" w:rsidRPr="00D94FD1" w:rsidRDefault="007A6A1E" w:rsidP="00E87176">
      <w:pPr>
        <w:spacing w:after="0" w:line="240" w:lineRule="auto"/>
        <w:jc w:val="both"/>
        <w:rPr>
          <w:rFonts w:ascii="Times New Roman" w:hAnsi="Times New Roman" w:cs="Times New Roman"/>
          <w:sz w:val="28"/>
        </w:rPr>
      </w:pPr>
      <w:r w:rsidRPr="00D94FD1">
        <w:rPr>
          <w:rFonts w:ascii="Times New Roman" w:hAnsi="Times New Roman" w:cs="Times New Roman"/>
          <w:sz w:val="28"/>
          <w:lang w:val="en-US"/>
        </w:rPr>
        <w:t xml:space="preserve">THE FORMULATION OF QUANTUM FIELD THEORY WITH NO RENORMALIZATION OF FERMION MASSES AND COUPLING CONSTANTS / V. P. </w:t>
      </w:r>
      <w:proofErr w:type="spellStart"/>
      <w:r w:rsidRPr="00D94FD1">
        <w:rPr>
          <w:rFonts w:ascii="Times New Roman" w:hAnsi="Times New Roman" w:cs="Times New Roman"/>
          <w:sz w:val="28"/>
          <w:lang w:val="en-US"/>
        </w:rPr>
        <w:t>Neznamov</w:t>
      </w:r>
      <w:proofErr w:type="spellEnd"/>
      <w:r w:rsidRPr="00D94FD1">
        <w:rPr>
          <w:rFonts w:ascii="Times New Roman" w:hAnsi="Times New Roman" w:cs="Times New Roman"/>
          <w:sz w:val="28"/>
          <w:lang w:val="en-US"/>
        </w:rPr>
        <w:t xml:space="preserve"> // VANT. Ser.: </w:t>
      </w:r>
      <w:proofErr w:type="spellStart"/>
      <w:r w:rsidRPr="00D94FD1">
        <w:rPr>
          <w:rFonts w:ascii="Times New Roman" w:hAnsi="Times New Roman" w:cs="Times New Roman"/>
          <w:sz w:val="28"/>
          <w:lang w:val="en-US"/>
        </w:rPr>
        <w:t>Theoret</w:t>
      </w:r>
      <w:proofErr w:type="spellEnd"/>
      <w:r w:rsidRPr="00D94FD1">
        <w:rPr>
          <w:rFonts w:ascii="Times New Roman" w:hAnsi="Times New Roman" w:cs="Times New Roman"/>
          <w:sz w:val="28"/>
          <w:lang w:val="en-US"/>
        </w:rPr>
        <w:t xml:space="preserve">. </w:t>
      </w:r>
      <w:proofErr w:type="spellStart"/>
      <w:proofErr w:type="gramStart"/>
      <w:r w:rsidRPr="00D94FD1">
        <w:rPr>
          <w:rFonts w:ascii="Times New Roman" w:hAnsi="Times New Roman" w:cs="Times New Roman"/>
          <w:sz w:val="28"/>
          <w:lang w:val="en-US"/>
        </w:rPr>
        <w:t>i</w:t>
      </w:r>
      <w:proofErr w:type="spellEnd"/>
      <w:proofErr w:type="gramEnd"/>
      <w:r w:rsidRPr="00D94FD1">
        <w:rPr>
          <w:rFonts w:ascii="Times New Roman" w:hAnsi="Times New Roman" w:cs="Times New Roman"/>
          <w:sz w:val="28"/>
          <w:lang w:val="en-US"/>
        </w:rPr>
        <w:t xml:space="preserve"> </w:t>
      </w:r>
      <w:proofErr w:type="spellStart"/>
      <w:r w:rsidRPr="00D94FD1">
        <w:rPr>
          <w:rFonts w:ascii="Times New Roman" w:hAnsi="Times New Roman" w:cs="Times New Roman"/>
          <w:sz w:val="28"/>
          <w:lang w:val="en-US"/>
        </w:rPr>
        <w:t>prikl</w:t>
      </w:r>
      <w:proofErr w:type="spellEnd"/>
      <w:r w:rsidRPr="00D94FD1">
        <w:rPr>
          <w:rFonts w:ascii="Times New Roman" w:hAnsi="Times New Roman" w:cs="Times New Roman"/>
          <w:sz w:val="28"/>
          <w:lang w:val="en-US"/>
        </w:rPr>
        <w:t xml:space="preserve">. </w:t>
      </w:r>
      <w:proofErr w:type="spellStart"/>
      <w:proofErr w:type="gramStart"/>
      <w:r w:rsidRPr="00D94FD1">
        <w:rPr>
          <w:rFonts w:ascii="Times New Roman" w:hAnsi="Times New Roman" w:cs="Times New Roman"/>
          <w:sz w:val="28"/>
          <w:lang w:val="en-US"/>
        </w:rPr>
        <w:t>fizika</w:t>
      </w:r>
      <w:proofErr w:type="spellEnd"/>
      <w:proofErr w:type="gramEnd"/>
      <w:r w:rsidRPr="00D94FD1">
        <w:rPr>
          <w:rFonts w:ascii="Times New Roman" w:hAnsi="Times New Roman" w:cs="Times New Roman"/>
          <w:sz w:val="28"/>
          <w:lang w:val="en-US"/>
        </w:rPr>
        <w:t xml:space="preserve">. </w:t>
      </w:r>
      <w:r w:rsidRPr="00D94FD1">
        <w:rPr>
          <w:rFonts w:ascii="Times New Roman" w:hAnsi="Times New Roman" w:cs="Times New Roman"/>
          <w:sz w:val="28"/>
        </w:rPr>
        <w:t>2014. N 2. P. 3 – 6.</w:t>
      </w:r>
    </w:p>
    <w:p w:rsidR="005F26C1" w:rsidRPr="00D94FD1" w:rsidRDefault="007A6A1E" w:rsidP="00E87176">
      <w:pPr>
        <w:spacing w:after="0" w:line="240" w:lineRule="auto"/>
        <w:jc w:val="both"/>
        <w:rPr>
          <w:rFonts w:ascii="Times New Roman" w:hAnsi="Times New Roman" w:cs="Times New Roman"/>
          <w:sz w:val="28"/>
        </w:rPr>
      </w:pPr>
      <w:r w:rsidRPr="00D94FD1">
        <w:rPr>
          <w:rFonts w:ascii="Times New Roman" w:hAnsi="Times New Roman" w:cs="Times New Roman"/>
          <w:sz w:val="28"/>
          <w:lang w:val="en-US"/>
        </w:rPr>
        <w:t>The paper presents the Hamiltonian formulation of quantum field theory without renormalization of fermion masses and coupling constants. Counter-terms, compensating for infinite quantities in self-energy and polarization diagrams at all orders of perturbation theory, appear in the appropriate Hamiltonians under special time-dependent unitary transformations.</w:t>
      </w:r>
      <w:r w:rsidR="005D53BF" w:rsidRPr="00D94FD1">
        <w:rPr>
          <w:rFonts w:ascii="Times New Roman" w:hAnsi="Times New Roman" w:cs="Times New Roman"/>
          <w:sz w:val="28"/>
          <w:lang w:val="en-US"/>
        </w:rPr>
        <w:t xml:space="preserve">                                </w:t>
      </w:r>
    </w:p>
    <w:p w:rsidR="00A71381" w:rsidRPr="00D94FD1" w:rsidRDefault="00A71381" w:rsidP="00D94FD1">
      <w:pPr>
        <w:spacing w:after="0" w:line="240" w:lineRule="auto"/>
        <w:rPr>
          <w:rFonts w:ascii="Times New Roman" w:hAnsi="Times New Roman" w:cs="Times New Roman"/>
          <w:sz w:val="28"/>
        </w:rPr>
      </w:pPr>
      <w:r w:rsidRPr="00D94FD1">
        <w:rPr>
          <w:rFonts w:ascii="Times New Roman" w:hAnsi="Times New Roman" w:cs="Times New Roman"/>
          <w:sz w:val="28"/>
          <w:lang w:val="en-US"/>
        </w:rPr>
        <w:t xml:space="preserve">FEATURES OF SPALLATION BY SHOCKWAVE IN CONTEXT OF KINETIC TENSILE STRENGTH THEORY AND CONCEPTION OF FAILURE'S IRREVERSIBLE ACCU-MULATION / S. V. </w:t>
      </w:r>
      <w:proofErr w:type="spellStart"/>
      <w:r w:rsidRPr="00D94FD1">
        <w:rPr>
          <w:rFonts w:ascii="Times New Roman" w:hAnsi="Times New Roman" w:cs="Times New Roman"/>
          <w:sz w:val="28"/>
          <w:lang w:val="en-US"/>
        </w:rPr>
        <w:t>Mikhailov</w:t>
      </w:r>
      <w:proofErr w:type="spellEnd"/>
      <w:r w:rsidRPr="00D94FD1">
        <w:rPr>
          <w:rFonts w:ascii="Times New Roman" w:hAnsi="Times New Roman" w:cs="Times New Roman"/>
          <w:sz w:val="28"/>
          <w:lang w:val="en-US"/>
        </w:rPr>
        <w:t xml:space="preserve"> // VANT. Ser.: </w:t>
      </w:r>
      <w:proofErr w:type="spellStart"/>
      <w:r w:rsidRPr="00D94FD1">
        <w:rPr>
          <w:rFonts w:ascii="Times New Roman" w:hAnsi="Times New Roman" w:cs="Times New Roman"/>
          <w:sz w:val="28"/>
          <w:lang w:val="en-US"/>
        </w:rPr>
        <w:t>Theoret</w:t>
      </w:r>
      <w:proofErr w:type="spellEnd"/>
      <w:r w:rsidRPr="00D94FD1">
        <w:rPr>
          <w:rFonts w:ascii="Times New Roman" w:hAnsi="Times New Roman" w:cs="Times New Roman"/>
          <w:sz w:val="28"/>
          <w:lang w:val="en-US"/>
        </w:rPr>
        <w:t xml:space="preserve">. </w:t>
      </w:r>
      <w:proofErr w:type="spellStart"/>
      <w:proofErr w:type="gramStart"/>
      <w:r w:rsidRPr="00D94FD1">
        <w:rPr>
          <w:rFonts w:ascii="Times New Roman" w:hAnsi="Times New Roman" w:cs="Times New Roman"/>
          <w:sz w:val="28"/>
          <w:lang w:val="en-US"/>
        </w:rPr>
        <w:t>i</w:t>
      </w:r>
      <w:proofErr w:type="spellEnd"/>
      <w:proofErr w:type="gramEnd"/>
      <w:r w:rsidRPr="00D94FD1">
        <w:rPr>
          <w:rFonts w:ascii="Times New Roman" w:hAnsi="Times New Roman" w:cs="Times New Roman"/>
          <w:sz w:val="28"/>
          <w:lang w:val="en-US"/>
        </w:rPr>
        <w:t xml:space="preserve"> </w:t>
      </w:r>
      <w:proofErr w:type="spellStart"/>
      <w:r w:rsidRPr="00D94FD1">
        <w:rPr>
          <w:rFonts w:ascii="Times New Roman" w:hAnsi="Times New Roman" w:cs="Times New Roman"/>
          <w:sz w:val="28"/>
          <w:lang w:val="en-US"/>
        </w:rPr>
        <w:t>prikl</w:t>
      </w:r>
      <w:proofErr w:type="spellEnd"/>
      <w:r w:rsidRPr="00D94FD1">
        <w:rPr>
          <w:rFonts w:ascii="Times New Roman" w:hAnsi="Times New Roman" w:cs="Times New Roman"/>
          <w:sz w:val="28"/>
          <w:lang w:val="en-US"/>
        </w:rPr>
        <w:t xml:space="preserve">. </w:t>
      </w:r>
      <w:proofErr w:type="spellStart"/>
      <w:proofErr w:type="gramStart"/>
      <w:r w:rsidRPr="00D94FD1">
        <w:rPr>
          <w:rFonts w:ascii="Times New Roman" w:hAnsi="Times New Roman" w:cs="Times New Roman"/>
          <w:sz w:val="28"/>
          <w:lang w:val="en-US"/>
        </w:rPr>
        <w:t>fizika</w:t>
      </w:r>
      <w:proofErr w:type="spellEnd"/>
      <w:proofErr w:type="gramEnd"/>
      <w:r w:rsidRPr="00D94FD1">
        <w:rPr>
          <w:rFonts w:ascii="Times New Roman" w:hAnsi="Times New Roman" w:cs="Times New Roman"/>
          <w:sz w:val="28"/>
          <w:lang w:val="en-US"/>
        </w:rPr>
        <w:t xml:space="preserve">. </w:t>
      </w:r>
      <w:r w:rsidRPr="00D94FD1">
        <w:rPr>
          <w:rFonts w:ascii="Times New Roman" w:hAnsi="Times New Roman" w:cs="Times New Roman"/>
          <w:sz w:val="28"/>
        </w:rPr>
        <w:t>2014. N 2. P. 7 – 11.</w:t>
      </w:r>
    </w:p>
    <w:p w:rsidR="00A71381" w:rsidRDefault="00A71381" w:rsidP="00E87176">
      <w:pPr>
        <w:spacing w:after="0" w:line="240" w:lineRule="auto"/>
        <w:jc w:val="both"/>
        <w:rPr>
          <w:rFonts w:ascii="Times New Roman" w:hAnsi="Times New Roman" w:cs="Times New Roman"/>
          <w:sz w:val="28"/>
        </w:rPr>
      </w:pPr>
      <w:r w:rsidRPr="00D94FD1">
        <w:rPr>
          <w:rFonts w:ascii="Times New Roman" w:hAnsi="Times New Roman" w:cs="Times New Roman"/>
          <w:sz w:val="28"/>
          <w:lang w:val="en-US"/>
        </w:rPr>
        <w:t xml:space="preserve">The analytic dependence of tensile strength versus stress' gradient in rarefaction wave was deduced in this paper. This dependence agrees in a qualitative sense with experimental dependences. The formula's specified variant was derived to define a spall thickness over the first part of a free surface's velocity's decrease on experimental «velocity-time» diagrams. The instability of results of spall thicknesses defining, getting from that diagrams' part, was registered. This instability perhaps caused by </w:t>
      </w:r>
      <w:proofErr w:type="spellStart"/>
      <w:r w:rsidRPr="00D94FD1">
        <w:rPr>
          <w:rFonts w:ascii="Times New Roman" w:hAnsi="Times New Roman" w:cs="Times New Roman"/>
          <w:sz w:val="28"/>
          <w:lang w:val="en-US"/>
        </w:rPr>
        <w:t>strenght</w:t>
      </w:r>
      <w:proofErr w:type="spellEnd"/>
      <w:r w:rsidRPr="00D94FD1">
        <w:rPr>
          <w:rFonts w:ascii="Times New Roman" w:hAnsi="Times New Roman" w:cs="Times New Roman"/>
          <w:sz w:val="28"/>
          <w:lang w:val="en-US"/>
        </w:rPr>
        <w:t xml:space="preserve"> parameter's values inconstancy, connected with a little production technology's variations, was noted. Moreover, the presence of zones of total failure between the first </w:t>
      </w:r>
      <w:proofErr w:type="spellStart"/>
      <w:r w:rsidRPr="00D94FD1">
        <w:rPr>
          <w:rFonts w:ascii="Times New Roman" w:hAnsi="Times New Roman" w:cs="Times New Roman"/>
          <w:sz w:val="28"/>
          <w:lang w:val="en-US"/>
        </w:rPr>
        <w:t>spalling</w:t>
      </w:r>
      <w:proofErr w:type="spellEnd"/>
      <w:r w:rsidRPr="00D94FD1">
        <w:rPr>
          <w:rFonts w:ascii="Times New Roman" w:hAnsi="Times New Roman" w:cs="Times New Roman"/>
          <w:sz w:val="28"/>
          <w:lang w:val="en-US"/>
        </w:rPr>
        <w:t xml:space="preserve"> layer and the other part of sample was presented. The treatment of the effect of </w:t>
      </w:r>
      <w:proofErr w:type="spellStart"/>
      <w:r w:rsidRPr="00D94FD1">
        <w:rPr>
          <w:rFonts w:ascii="Times New Roman" w:hAnsi="Times New Roman" w:cs="Times New Roman"/>
          <w:sz w:val="28"/>
          <w:lang w:val="en-US"/>
        </w:rPr>
        <w:t>spalling</w:t>
      </w:r>
      <w:proofErr w:type="spellEnd"/>
      <w:r w:rsidRPr="00D94FD1">
        <w:rPr>
          <w:rFonts w:ascii="Times New Roman" w:hAnsi="Times New Roman" w:cs="Times New Roman"/>
          <w:sz w:val="28"/>
          <w:lang w:val="en-US"/>
        </w:rPr>
        <w:t xml:space="preserve"> layer thickness' decreasing, detected in experiments, was done. This treatment was made in context of model of failure's irreversible accumulation during deforming by shockwave.</w:t>
      </w:r>
    </w:p>
    <w:p w:rsidR="00D94FD1" w:rsidRPr="00D94FD1" w:rsidRDefault="00D94FD1" w:rsidP="00D94FD1">
      <w:pPr>
        <w:spacing w:after="0" w:line="240" w:lineRule="auto"/>
        <w:rPr>
          <w:rFonts w:ascii="Times New Roman" w:hAnsi="Times New Roman" w:cs="Times New Roman"/>
          <w:sz w:val="28"/>
        </w:rPr>
      </w:pPr>
    </w:p>
    <w:p w:rsidR="00A71381" w:rsidRPr="00D94FD1" w:rsidRDefault="00A71381" w:rsidP="00D94FD1">
      <w:pPr>
        <w:spacing w:after="0" w:line="240" w:lineRule="auto"/>
        <w:rPr>
          <w:rFonts w:ascii="Times New Roman" w:hAnsi="Times New Roman" w:cs="Times New Roman"/>
          <w:sz w:val="28"/>
          <w:lang w:val="en-US"/>
        </w:rPr>
      </w:pPr>
      <w:r w:rsidRPr="00D94FD1">
        <w:rPr>
          <w:rFonts w:ascii="Times New Roman" w:hAnsi="Times New Roman" w:cs="Times New Roman"/>
          <w:sz w:val="28"/>
          <w:lang w:val="en-US"/>
        </w:rPr>
        <w:t xml:space="preserve">A POSSIBILITY TO PREVENT THE ASTEROID APOPHIS COLLISION WITH EARTH USING NUCLE EXPLOSIONS / A. K. </w:t>
      </w:r>
      <w:proofErr w:type="spellStart"/>
      <w:r w:rsidRPr="00D94FD1">
        <w:rPr>
          <w:rFonts w:ascii="Times New Roman" w:hAnsi="Times New Roman" w:cs="Times New Roman"/>
          <w:sz w:val="28"/>
          <w:lang w:val="en-US"/>
        </w:rPr>
        <w:t>Shanenko</w:t>
      </w:r>
      <w:proofErr w:type="spellEnd"/>
      <w:r w:rsidRPr="00D94FD1">
        <w:rPr>
          <w:rFonts w:ascii="Times New Roman" w:hAnsi="Times New Roman" w:cs="Times New Roman"/>
          <w:sz w:val="28"/>
          <w:lang w:val="en-US"/>
        </w:rPr>
        <w:t xml:space="preserve"> // VANT. Ser.: </w:t>
      </w:r>
      <w:proofErr w:type="spellStart"/>
      <w:r w:rsidRPr="00D94FD1">
        <w:rPr>
          <w:rFonts w:ascii="Times New Roman" w:hAnsi="Times New Roman" w:cs="Times New Roman"/>
          <w:sz w:val="28"/>
          <w:lang w:val="en-US"/>
        </w:rPr>
        <w:t>Theoret</w:t>
      </w:r>
      <w:proofErr w:type="spellEnd"/>
      <w:r w:rsidRPr="00D94FD1">
        <w:rPr>
          <w:rFonts w:ascii="Times New Roman" w:hAnsi="Times New Roman" w:cs="Times New Roman"/>
          <w:sz w:val="28"/>
          <w:lang w:val="en-US"/>
        </w:rPr>
        <w:t xml:space="preserve">. </w:t>
      </w:r>
      <w:proofErr w:type="spellStart"/>
      <w:proofErr w:type="gramStart"/>
      <w:r w:rsidRPr="00D94FD1">
        <w:rPr>
          <w:rFonts w:ascii="Times New Roman" w:hAnsi="Times New Roman" w:cs="Times New Roman"/>
          <w:sz w:val="28"/>
          <w:lang w:val="en-US"/>
        </w:rPr>
        <w:t>i</w:t>
      </w:r>
      <w:proofErr w:type="spellEnd"/>
      <w:proofErr w:type="gramEnd"/>
      <w:r w:rsidRPr="00D94FD1">
        <w:rPr>
          <w:rFonts w:ascii="Times New Roman" w:hAnsi="Times New Roman" w:cs="Times New Roman"/>
          <w:sz w:val="28"/>
          <w:lang w:val="en-US"/>
        </w:rPr>
        <w:t xml:space="preserve"> </w:t>
      </w:r>
      <w:proofErr w:type="spellStart"/>
      <w:r w:rsidRPr="00D94FD1">
        <w:rPr>
          <w:rFonts w:ascii="Times New Roman" w:hAnsi="Times New Roman" w:cs="Times New Roman"/>
          <w:sz w:val="28"/>
          <w:lang w:val="en-US"/>
        </w:rPr>
        <w:t>prikl</w:t>
      </w:r>
      <w:proofErr w:type="spellEnd"/>
      <w:r w:rsidRPr="00D94FD1">
        <w:rPr>
          <w:rFonts w:ascii="Times New Roman" w:hAnsi="Times New Roman" w:cs="Times New Roman"/>
          <w:sz w:val="28"/>
          <w:lang w:val="en-US"/>
        </w:rPr>
        <w:t xml:space="preserve">. </w:t>
      </w:r>
      <w:proofErr w:type="spellStart"/>
      <w:proofErr w:type="gramStart"/>
      <w:r w:rsidRPr="00D94FD1">
        <w:rPr>
          <w:rFonts w:ascii="Times New Roman" w:hAnsi="Times New Roman" w:cs="Times New Roman"/>
          <w:sz w:val="28"/>
          <w:lang w:val="en-US"/>
        </w:rPr>
        <w:t>fizika</w:t>
      </w:r>
      <w:proofErr w:type="spellEnd"/>
      <w:proofErr w:type="gramEnd"/>
      <w:r w:rsidRPr="00D94FD1">
        <w:rPr>
          <w:rFonts w:ascii="Times New Roman" w:hAnsi="Times New Roman" w:cs="Times New Roman"/>
          <w:sz w:val="28"/>
          <w:lang w:val="en-US"/>
        </w:rPr>
        <w:t xml:space="preserve">. 2014. N 2. </w:t>
      </w:r>
      <w:proofErr w:type="gramStart"/>
      <w:r w:rsidRPr="00D94FD1">
        <w:rPr>
          <w:rFonts w:ascii="Times New Roman" w:hAnsi="Times New Roman" w:cs="Times New Roman"/>
          <w:sz w:val="28"/>
          <w:lang w:val="en-US"/>
        </w:rPr>
        <w:t>P. 12 –19.</w:t>
      </w:r>
      <w:proofErr w:type="gramEnd"/>
    </w:p>
    <w:p w:rsidR="00A71381" w:rsidRPr="00D94FD1" w:rsidRDefault="00A71381" w:rsidP="00E87176">
      <w:pPr>
        <w:spacing w:after="0" w:line="240" w:lineRule="auto"/>
        <w:jc w:val="both"/>
        <w:rPr>
          <w:rFonts w:ascii="Times New Roman" w:hAnsi="Times New Roman" w:cs="Times New Roman"/>
          <w:sz w:val="28"/>
          <w:lang w:val="en-US"/>
        </w:rPr>
      </w:pPr>
      <w:r w:rsidRPr="00D94FD1">
        <w:rPr>
          <w:rFonts w:ascii="Times New Roman" w:hAnsi="Times New Roman" w:cs="Times New Roman"/>
          <w:sz w:val="28"/>
          <w:lang w:val="en-US"/>
        </w:rPr>
        <w:t xml:space="preserve">The paper gives an assessment of a feasibility to prevent collisions of cosmic objects </w:t>
      </w:r>
      <w:proofErr w:type="gramStart"/>
      <w:r w:rsidRPr="00D94FD1">
        <w:rPr>
          <w:rFonts w:ascii="Times New Roman" w:hAnsi="Times New Roman" w:cs="Times New Roman"/>
          <w:sz w:val="28"/>
          <w:lang w:val="en-US"/>
        </w:rPr>
        <w:t>a</w:t>
      </w:r>
      <w:proofErr w:type="gramEnd"/>
      <w:r w:rsidRPr="00D94FD1">
        <w:rPr>
          <w:rFonts w:ascii="Times New Roman" w:hAnsi="Times New Roman" w:cs="Times New Roman"/>
          <w:sz w:val="28"/>
          <w:lang w:val="en-US"/>
        </w:rPr>
        <w:t xml:space="preserve"> asteroid «Apophis», in particular, with our planet using nuclear explosions.</w:t>
      </w:r>
    </w:p>
    <w:p w:rsidR="00A71381" w:rsidRPr="00D94FD1" w:rsidRDefault="00A71381" w:rsidP="00E87176">
      <w:pPr>
        <w:spacing w:after="0" w:line="240" w:lineRule="auto"/>
        <w:jc w:val="both"/>
        <w:rPr>
          <w:rFonts w:ascii="Times New Roman" w:hAnsi="Times New Roman" w:cs="Times New Roman"/>
          <w:sz w:val="28"/>
          <w:lang w:val="en-US"/>
        </w:rPr>
      </w:pPr>
      <w:r w:rsidRPr="00D94FD1">
        <w:rPr>
          <w:rFonts w:ascii="Times New Roman" w:hAnsi="Times New Roman" w:cs="Times New Roman"/>
          <w:sz w:val="28"/>
          <w:lang w:val="en-US"/>
        </w:rPr>
        <w:t xml:space="preserve">Two possible ways of impacting an object are considered: and impulse imparted, which capable to induce perturbations in the orbit of an object and cause its deflection from the </w:t>
      </w:r>
      <w:r w:rsidR="00E87176" w:rsidRPr="00E87176">
        <w:rPr>
          <w:rFonts w:ascii="Times New Roman" w:hAnsi="Times New Roman" w:cs="Times New Roman"/>
          <w:sz w:val="28"/>
          <w:lang w:val="en-US"/>
        </w:rPr>
        <w:t xml:space="preserve">Earth </w:t>
      </w:r>
      <w:r w:rsidRPr="00D94FD1">
        <w:rPr>
          <w:rFonts w:ascii="Times New Roman" w:hAnsi="Times New Roman" w:cs="Times New Roman"/>
          <w:sz w:val="28"/>
          <w:lang w:val="en-US"/>
        </w:rPr>
        <w:t xml:space="preserve">orbit, or fragmentation by a high-yield explosion to ensure that fragments are sufficiently </w:t>
      </w:r>
      <w:proofErr w:type="spellStart"/>
      <w:r w:rsidRPr="00D94FD1">
        <w:rPr>
          <w:rFonts w:ascii="Times New Roman" w:hAnsi="Times New Roman" w:cs="Times New Roman"/>
          <w:sz w:val="28"/>
          <w:lang w:val="en-US"/>
        </w:rPr>
        <w:t>sm</w:t>
      </w:r>
      <w:proofErr w:type="spellEnd"/>
      <w:r w:rsidRPr="00D94FD1">
        <w:rPr>
          <w:rFonts w:ascii="Times New Roman" w:hAnsi="Times New Roman" w:cs="Times New Roman"/>
          <w:sz w:val="28"/>
          <w:lang w:val="en-US"/>
        </w:rPr>
        <w:t xml:space="preserve"> and their collisions with the Earth will not cause catastrophic consequences.</w:t>
      </w:r>
    </w:p>
    <w:p w:rsidR="00A71381" w:rsidRPr="00D94FD1" w:rsidRDefault="00A71381" w:rsidP="00E87176">
      <w:pPr>
        <w:spacing w:after="0" w:line="240" w:lineRule="auto"/>
        <w:jc w:val="both"/>
        <w:rPr>
          <w:rFonts w:ascii="Times New Roman" w:hAnsi="Times New Roman" w:cs="Times New Roman"/>
          <w:sz w:val="28"/>
          <w:lang w:val="en-US"/>
        </w:rPr>
      </w:pPr>
      <w:r w:rsidRPr="00D94FD1">
        <w:rPr>
          <w:rFonts w:ascii="Times New Roman" w:hAnsi="Times New Roman" w:cs="Times New Roman"/>
          <w:sz w:val="28"/>
          <w:lang w:val="en-US"/>
        </w:rPr>
        <w:t xml:space="preserve">The asteroid fragmentation dynamics is considered. The distribution of fragments in </w:t>
      </w:r>
      <w:proofErr w:type="spellStart"/>
      <w:proofErr w:type="gramStart"/>
      <w:r w:rsidRPr="00D94FD1">
        <w:rPr>
          <w:rFonts w:ascii="Times New Roman" w:hAnsi="Times New Roman" w:cs="Times New Roman"/>
          <w:sz w:val="28"/>
          <w:lang w:val="en-US"/>
        </w:rPr>
        <w:t>th</w:t>
      </w:r>
      <w:proofErr w:type="spellEnd"/>
      <w:proofErr w:type="gramEnd"/>
      <w:r w:rsidRPr="00D94FD1">
        <w:rPr>
          <w:rFonts w:ascii="Times New Roman" w:hAnsi="Times New Roman" w:cs="Times New Roman"/>
          <w:sz w:val="28"/>
          <w:lang w:val="en-US"/>
        </w:rPr>
        <w:t xml:space="preserve"> sizes after the impact with a nuclear device of a certain energy output is presented.</w:t>
      </w:r>
    </w:p>
    <w:p w:rsidR="00A71381" w:rsidRPr="00D94FD1" w:rsidRDefault="00A71381" w:rsidP="00E87176">
      <w:pPr>
        <w:spacing w:after="0" w:line="240" w:lineRule="auto"/>
        <w:jc w:val="both"/>
        <w:rPr>
          <w:rFonts w:ascii="Times New Roman" w:hAnsi="Times New Roman" w:cs="Times New Roman"/>
          <w:sz w:val="28"/>
        </w:rPr>
      </w:pPr>
      <w:r w:rsidRPr="00D94FD1">
        <w:rPr>
          <w:rFonts w:ascii="Times New Roman" w:hAnsi="Times New Roman" w:cs="Times New Roman"/>
          <w:sz w:val="28"/>
          <w:lang w:val="en-US"/>
        </w:rPr>
        <w:t xml:space="preserve">The conclusion is that to eliminate the risk of the hazardous asteroid Apophis </w:t>
      </w:r>
      <w:proofErr w:type="spellStart"/>
      <w:r w:rsidRPr="00D94FD1">
        <w:rPr>
          <w:rFonts w:ascii="Times New Roman" w:hAnsi="Times New Roman" w:cs="Times New Roman"/>
          <w:sz w:val="28"/>
          <w:lang w:val="en-US"/>
        </w:rPr>
        <w:t>collisi</w:t>
      </w:r>
      <w:proofErr w:type="spellEnd"/>
      <w:r w:rsidRPr="00D94FD1">
        <w:rPr>
          <w:rFonts w:ascii="Times New Roman" w:hAnsi="Times New Roman" w:cs="Times New Roman"/>
          <w:sz w:val="28"/>
          <w:lang w:val="en-US"/>
        </w:rPr>
        <w:t xml:space="preserve"> with our planet, a pre-emptive timely impact by nuclear explosion is necessary.</w:t>
      </w:r>
    </w:p>
    <w:p w:rsidR="00D94FD1" w:rsidRPr="00D94FD1" w:rsidRDefault="00D94FD1" w:rsidP="00D94FD1">
      <w:pPr>
        <w:spacing w:after="0" w:line="240" w:lineRule="auto"/>
        <w:rPr>
          <w:rFonts w:ascii="Times New Roman" w:hAnsi="Times New Roman" w:cs="Times New Roman"/>
          <w:sz w:val="28"/>
        </w:rPr>
      </w:pPr>
    </w:p>
    <w:p w:rsidR="00A71381" w:rsidRPr="00D94FD1" w:rsidRDefault="00A71381" w:rsidP="00D94FD1">
      <w:pPr>
        <w:spacing w:after="0" w:line="240" w:lineRule="auto"/>
        <w:rPr>
          <w:rFonts w:ascii="Times New Roman" w:hAnsi="Times New Roman" w:cs="Times New Roman"/>
          <w:sz w:val="28"/>
        </w:rPr>
      </w:pPr>
      <w:r w:rsidRPr="00D94FD1">
        <w:rPr>
          <w:rFonts w:ascii="Times New Roman" w:hAnsi="Times New Roman" w:cs="Times New Roman"/>
          <w:sz w:val="28"/>
          <w:lang w:val="en-US"/>
        </w:rPr>
        <w:lastRenderedPageBreak/>
        <w:t xml:space="preserve">METHODS FOR DETERMINATION OF PRESSURE OF DAMAGED COPPER COMPACTION / I. R. </w:t>
      </w:r>
      <w:proofErr w:type="spellStart"/>
      <w:r w:rsidRPr="00D94FD1">
        <w:rPr>
          <w:rFonts w:ascii="Times New Roman" w:hAnsi="Times New Roman" w:cs="Times New Roman"/>
          <w:sz w:val="28"/>
          <w:lang w:val="en-US"/>
        </w:rPr>
        <w:t>Trunin</w:t>
      </w:r>
      <w:proofErr w:type="spellEnd"/>
      <w:r w:rsidRPr="00D94FD1">
        <w:rPr>
          <w:rFonts w:ascii="Times New Roman" w:hAnsi="Times New Roman" w:cs="Times New Roman"/>
          <w:sz w:val="28"/>
          <w:lang w:val="en-US"/>
        </w:rPr>
        <w:t xml:space="preserve">, I. A. </w:t>
      </w:r>
      <w:proofErr w:type="spellStart"/>
      <w:r w:rsidRPr="00D94FD1">
        <w:rPr>
          <w:rFonts w:ascii="Times New Roman" w:hAnsi="Times New Roman" w:cs="Times New Roman"/>
          <w:sz w:val="28"/>
          <w:lang w:val="en-US"/>
        </w:rPr>
        <w:t>Tereshkina</w:t>
      </w:r>
      <w:proofErr w:type="spellEnd"/>
      <w:r w:rsidRPr="00D94FD1">
        <w:rPr>
          <w:rFonts w:ascii="Times New Roman" w:hAnsi="Times New Roman" w:cs="Times New Roman"/>
          <w:sz w:val="28"/>
          <w:lang w:val="en-US"/>
        </w:rPr>
        <w:t xml:space="preserve">, A. M. </w:t>
      </w:r>
      <w:proofErr w:type="spellStart"/>
      <w:r w:rsidRPr="00D94FD1">
        <w:rPr>
          <w:rFonts w:ascii="Times New Roman" w:hAnsi="Times New Roman" w:cs="Times New Roman"/>
          <w:sz w:val="28"/>
          <w:lang w:val="en-US"/>
        </w:rPr>
        <w:t>Podurets</w:t>
      </w:r>
      <w:proofErr w:type="spellEnd"/>
      <w:r w:rsidRPr="00D94FD1">
        <w:rPr>
          <w:rFonts w:ascii="Times New Roman" w:hAnsi="Times New Roman" w:cs="Times New Roman"/>
          <w:sz w:val="28"/>
          <w:lang w:val="en-US"/>
        </w:rPr>
        <w:t xml:space="preserve">, V. G. </w:t>
      </w:r>
      <w:proofErr w:type="spellStart"/>
      <w:r w:rsidRPr="00D94FD1">
        <w:rPr>
          <w:rFonts w:ascii="Times New Roman" w:hAnsi="Times New Roman" w:cs="Times New Roman"/>
          <w:sz w:val="28"/>
          <w:lang w:val="en-US"/>
        </w:rPr>
        <w:t>Simakov</w:t>
      </w:r>
      <w:proofErr w:type="spellEnd"/>
      <w:r w:rsidRPr="00D94FD1">
        <w:rPr>
          <w:rFonts w:ascii="Times New Roman" w:hAnsi="Times New Roman" w:cs="Times New Roman"/>
          <w:sz w:val="28"/>
          <w:lang w:val="en-US"/>
        </w:rPr>
        <w:t xml:space="preserve">, V. A. </w:t>
      </w:r>
      <w:proofErr w:type="spellStart"/>
      <w:r w:rsidRPr="00D94FD1">
        <w:rPr>
          <w:rFonts w:ascii="Times New Roman" w:hAnsi="Times New Roman" w:cs="Times New Roman"/>
          <w:sz w:val="28"/>
          <w:lang w:val="en-US"/>
        </w:rPr>
        <w:t>Bragunets</w:t>
      </w:r>
      <w:proofErr w:type="spellEnd"/>
      <w:r w:rsidRPr="00D94FD1">
        <w:rPr>
          <w:rFonts w:ascii="Times New Roman" w:hAnsi="Times New Roman" w:cs="Times New Roman"/>
          <w:sz w:val="28"/>
          <w:lang w:val="en-US"/>
        </w:rPr>
        <w:t xml:space="preserve">, I. N. </w:t>
      </w:r>
      <w:proofErr w:type="spellStart"/>
      <w:r w:rsidRPr="00D94FD1">
        <w:rPr>
          <w:rFonts w:ascii="Times New Roman" w:hAnsi="Times New Roman" w:cs="Times New Roman"/>
          <w:sz w:val="28"/>
          <w:lang w:val="en-US"/>
        </w:rPr>
        <w:t>Kondrokhina</w:t>
      </w:r>
      <w:proofErr w:type="spellEnd"/>
      <w:r w:rsidRPr="00D94FD1">
        <w:rPr>
          <w:rFonts w:ascii="Times New Roman" w:hAnsi="Times New Roman" w:cs="Times New Roman"/>
          <w:sz w:val="28"/>
          <w:lang w:val="en-US"/>
        </w:rPr>
        <w:t xml:space="preserve">, A. V. </w:t>
      </w:r>
      <w:proofErr w:type="spellStart"/>
      <w:r w:rsidRPr="00D94FD1">
        <w:rPr>
          <w:rFonts w:ascii="Times New Roman" w:hAnsi="Times New Roman" w:cs="Times New Roman"/>
          <w:sz w:val="28"/>
          <w:lang w:val="en-US"/>
        </w:rPr>
        <w:t>Voronin</w:t>
      </w:r>
      <w:proofErr w:type="spellEnd"/>
      <w:r w:rsidRPr="00D94FD1">
        <w:rPr>
          <w:rFonts w:ascii="Times New Roman" w:hAnsi="Times New Roman" w:cs="Times New Roman"/>
          <w:sz w:val="28"/>
          <w:lang w:val="en-US"/>
        </w:rPr>
        <w:t xml:space="preserve">, A. N. </w:t>
      </w:r>
      <w:proofErr w:type="spellStart"/>
      <w:r w:rsidRPr="00D94FD1">
        <w:rPr>
          <w:rFonts w:ascii="Times New Roman" w:hAnsi="Times New Roman" w:cs="Times New Roman"/>
          <w:sz w:val="28"/>
          <w:lang w:val="en-US"/>
        </w:rPr>
        <w:t>Balandina</w:t>
      </w:r>
      <w:proofErr w:type="spellEnd"/>
      <w:r w:rsidRPr="00D94FD1">
        <w:rPr>
          <w:rFonts w:ascii="Times New Roman" w:hAnsi="Times New Roman" w:cs="Times New Roman"/>
          <w:sz w:val="28"/>
          <w:lang w:val="en-US"/>
        </w:rPr>
        <w:t xml:space="preserve"> // VANT. Ser.: </w:t>
      </w:r>
      <w:proofErr w:type="spellStart"/>
      <w:r w:rsidRPr="00D94FD1">
        <w:rPr>
          <w:rFonts w:ascii="Times New Roman" w:hAnsi="Times New Roman" w:cs="Times New Roman"/>
          <w:sz w:val="28"/>
          <w:lang w:val="en-US"/>
        </w:rPr>
        <w:t>Theoret</w:t>
      </w:r>
      <w:proofErr w:type="spellEnd"/>
      <w:r w:rsidRPr="00D94FD1">
        <w:rPr>
          <w:rFonts w:ascii="Times New Roman" w:hAnsi="Times New Roman" w:cs="Times New Roman"/>
          <w:sz w:val="28"/>
          <w:lang w:val="en-US"/>
        </w:rPr>
        <w:t xml:space="preserve">. </w:t>
      </w:r>
      <w:proofErr w:type="spellStart"/>
      <w:proofErr w:type="gramStart"/>
      <w:r w:rsidRPr="00D94FD1">
        <w:rPr>
          <w:rFonts w:ascii="Times New Roman" w:hAnsi="Times New Roman" w:cs="Times New Roman"/>
          <w:sz w:val="28"/>
          <w:lang w:val="en-US"/>
        </w:rPr>
        <w:t>i</w:t>
      </w:r>
      <w:proofErr w:type="spellEnd"/>
      <w:proofErr w:type="gramEnd"/>
      <w:r w:rsidRPr="00D94FD1">
        <w:rPr>
          <w:rFonts w:ascii="Times New Roman" w:hAnsi="Times New Roman" w:cs="Times New Roman"/>
          <w:sz w:val="28"/>
          <w:lang w:val="en-US"/>
        </w:rPr>
        <w:t xml:space="preserve"> </w:t>
      </w:r>
      <w:proofErr w:type="spellStart"/>
      <w:r w:rsidRPr="00D94FD1">
        <w:rPr>
          <w:rFonts w:ascii="Times New Roman" w:hAnsi="Times New Roman" w:cs="Times New Roman"/>
          <w:sz w:val="28"/>
          <w:lang w:val="en-US"/>
        </w:rPr>
        <w:t>prikl</w:t>
      </w:r>
      <w:proofErr w:type="spellEnd"/>
      <w:r w:rsidRPr="00D94FD1">
        <w:rPr>
          <w:rFonts w:ascii="Times New Roman" w:hAnsi="Times New Roman" w:cs="Times New Roman"/>
          <w:sz w:val="28"/>
          <w:lang w:val="en-US"/>
        </w:rPr>
        <w:t xml:space="preserve">. </w:t>
      </w:r>
      <w:proofErr w:type="spellStart"/>
      <w:proofErr w:type="gramStart"/>
      <w:r w:rsidRPr="00D94FD1">
        <w:rPr>
          <w:rFonts w:ascii="Times New Roman" w:hAnsi="Times New Roman" w:cs="Times New Roman"/>
          <w:sz w:val="28"/>
          <w:lang w:val="en-US"/>
        </w:rPr>
        <w:t>fizika</w:t>
      </w:r>
      <w:proofErr w:type="spellEnd"/>
      <w:proofErr w:type="gramEnd"/>
      <w:r w:rsidRPr="00D94FD1">
        <w:rPr>
          <w:rFonts w:ascii="Times New Roman" w:hAnsi="Times New Roman" w:cs="Times New Roman"/>
          <w:sz w:val="28"/>
          <w:lang w:val="en-US"/>
        </w:rPr>
        <w:t xml:space="preserve">. </w:t>
      </w:r>
      <w:r w:rsidRPr="00D94FD1">
        <w:rPr>
          <w:rFonts w:ascii="Times New Roman" w:hAnsi="Times New Roman" w:cs="Times New Roman"/>
          <w:sz w:val="28"/>
        </w:rPr>
        <w:t>2014. N 2. P. 20 – 32.</w:t>
      </w:r>
    </w:p>
    <w:p w:rsidR="00A71381" w:rsidRPr="00D94FD1" w:rsidRDefault="00A71381" w:rsidP="00E87176">
      <w:pPr>
        <w:spacing w:after="0" w:line="240" w:lineRule="auto"/>
        <w:jc w:val="both"/>
        <w:rPr>
          <w:rFonts w:ascii="Times New Roman" w:hAnsi="Times New Roman" w:cs="Times New Roman"/>
          <w:sz w:val="28"/>
        </w:rPr>
      </w:pPr>
      <w:r w:rsidRPr="00D94FD1">
        <w:rPr>
          <w:rFonts w:ascii="Times New Roman" w:hAnsi="Times New Roman" w:cs="Times New Roman"/>
          <w:sz w:val="28"/>
          <w:lang w:val="en-US"/>
        </w:rPr>
        <w:t>Total cycle of activities was performed for investigation of spall fracture and compaction of copper samples, including experiments and metallographic analysis of recovered samples, numerical model computations, and comparison of numerical modeling results and experimental data.</w:t>
      </w:r>
    </w:p>
    <w:p w:rsidR="00D94FD1" w:rsidRPr="00D94FD1" w:rsidRDefault="00D94FD1" w:rsidP="00D94FD1">
      <w:pPr>
        <w:spacing w:after="0" w:line="240" w:lineRule="auto"/>
        <w:rPr>
          <w:rFonts w:ascii="Times New Roman" w:hAnsi="Times New Roman" w:cs="Times New Roman"/>
          <w:sz w:val="28"/>
        </w:rPr>
      </w:pPr>
    </w:p>
    <w:p w:rsidR="000B7F9C" w:rsidRPr="00D94FD1" w:rsidRDefault="000B7F9C" w:rsidP="00D94FD1">
      <w:pPr>
        <w:spacing w:after="0" w:line="240" w:lineRule="auto"/>
        <w:rPr>
          <w:rFonts w:ascii="Times New Roman" w:hAnsi="Times New Roman" w:cs="Times New Roman"/>
          <w:sz w:val="28"/>
          <w:lang w:val="en-US"/>
        </w:rPr>
      </w:pPr>
      <w:r w:rsidRPr="00D94FD1">
        <w:rPr>
          <w:rFonts w:ascii="Times New Roman" w:hAnsi="Times New Roman" w:cs="Times New Roman"/>
          <w:sz w:val="28"/>
          <w:lang w:val="en-US"/>
        </w:rPr>
        <w:t xml:space="preserve">TURBULENT MIXING AT GAS-LIQUID INTERFACE UNDER EFFECT OF GLIDING AIR SHOCK WAVE / N. V. </w:t>
      </w:r>
      <w:proofErr w:type="spellStart"/>
      <w:r w:rsidRPr="00D94FD1">
        <w:rPr>
          <w:rFonts w:ascii="Times New Roman" w:hAnsi="Times New Roman" w:cs="Times New Roman"/>
          <w:sz w:val="28"/>
          <w:lang w:val="en-US"/>
        </w:rPr>
        <w:t>Nevmerzhitskiy</w:t>
      </w:r>
      <w:proofErr w:type="spellEnd"/>
      <w:r w:rsidRPr="00D94FD1">
        <w:rPr>
          <w:rFonts w:ascii="Times New Roman" w:hAnsi="Times New Roman" w:cs="Times New Roman"/>
          <w:sz w:val="28"/>
          <w:lang w:val="en-US"/>
        </w:rPr>
        <w:t xml:space="preserve">, A. L. </w:t>
      </w:r>
      <w:proofErr w:type="spellStart"/>
      <w:r w:rsidRPr="00D94FD1">
        <w:rPr>
          <w:rFonts w:ascii="Times New Roman" w:hAnsi="Times New Roman" w:cs="Times New Roman"/>
          <w:sz w:val="28"/>
          <w:lang w:val="en-US"/>
        </w:rPr>
        <w:t>Mikhailov</w:t>
      </w:r>
      <w:proofErr w:type="spellEnd"/>
      <w:r w:rsidRPr="00D94FD1">
        <w:rPr>
          <w:rFonts w:ascii="Times New Roman" w:hAnsi="Times New Roman" w:cs="Times New Roman"/>
          <w:sz w:val="28"/>
          <w:lang w:val="en-US"/>
        </w:rPr>
        <w:t xml:space="preserve">, V. A. </w:t>
      </w:r>
      <w:proofErr w:type="spellStart"/>
      <w:r w:rsidRPr="00D94FD1">
        <w:rPr>
          <w:rFonts w:ascii="Times New Roman" w:hAnsi="Times New Roman" w:cs="Times New Roman"/>
          <w:sz w:val="28"/>
          <w:lang w:val="en-US"/>
        </w:rPr>
        <w:t>Raevskiy</w:t>
      </w:r>
      <w:proofErr w:type="spellEnd"/>
      <w:r w:rsidRPr="00D94FD1">
        <w:rPr>
          <w:rFonts w:ascii="Times New Roman" w:hAnsi="Times New Roman" w:cs="Times New Roman"/>
          <w:sz w:val="28"/>
          <w:lang w:val="en-US"/>
        </w:rPr>
        <w:t xml:space="preserve">, E. </w:t>
      </w:r>
      <w:proofErr w:type="spellStart"/>
      <w:r w:rsidRPr="00D94FD1">
        <w:rPr>
          <w:rFonts w:ascii="Times New Roman" w:hAnsi="Times New Roman" w:cs="Times New Roman"/>
          <w:sz w:val="28"/>
          <w:lang w:val="en-US"/>
        </w:rPr>
        <w:t>Lapebie</w:t>
      </w:r>
      <w:proofErr w:type="spellEnd"/>
      <w:r w:rsidRPr="00D94FD1">
        <w:rPr>
          <w:rFonts w:ascii="Times New Roman" w:hAnsi="Times New Roman" w:cs="Times New Roman"/>
          <w:sz w:val="28"/>
          <w:lang w:val="en-US"/>
        </w:rPr>
        <w:t xml:space="preserve">, A. </w:t>
      </w:r>
      <w:proofErr w:type="spellStart"/>
      <w:r w:rsidRPr="00D94FD1">
        <w:rPr>
          <w:rFonts w:ascii="Times New Roman" w:hAnsi="Times New Roman" w:cs="Times New Roman"/>
          <w:sz w:val="28"/>
          <w:lang w:val="en-US"/>
        </w:rPr>
        <w:t>Osmont</w:t>
      </w:r>
      <w:proofErr w:type="spellEnd"/>
      <w:r w:rsidRPr="00D94FD1">
        <w:rPr>
          <w:rFonts w:ascii="Times New Roman" w:hAnsi="Times New Roman" w:cs="Times New Roman"/>
          <w:sz w:val="28"/>
          <w:lang w:val="en-US"/>
        </w:rPr>
        <w:t xml:space="preserve">, E. D. </w:t>
      </w:r>
      <w:proofErr w:type="spellStart"/>
      <w:r w:rsidRPr="00D94FD1">
        <w:rPr>
          <w:rFonts w:ascii="Times New Roman" w:hAnsi="Times New Roman" w:cs="Times New Roman"/>
          <w:sz w:val="28"/>
          <w:lang w:val="en-US"/>
        </w:rPr>
        <w:t>Senkovskiy</w:t>
      </w:r>
      <w:proofErr w:type="spellEnd"/>
      <w:r w:rsidRPr="00D94FD1">
        <w:rPr>
          <w:rFonts w:ascii="Times New Roman" w:hAnsi="Times New Roman" w:cs="Times New Roman"/>
          <w:sz w:val="28"/>
          <w:lang w:val="en-US"/>
        </w:rPr>
        <w:t xml:space="preserve">, E. A. </w:t>
      </w:r>
      <w:proofErr w:type="spellStart"/>
      <w:r w:rsidRPr="00D94FD1">
        <w:rPr>
          <w:rFonts w:ascii="Times New Roman" w:hAnsi="Times New Roman" w:cs="Times New Roman"/>
          <w:sz w:val="28"/>
          <w:lang w:val="en-US"/>
        </w:rPr>
        <w:t>Sotskov</w:t>
      </w:r>
      <w:proofErr w:type="spellEnd"/>
      <w:r w:rsidRPr="00D94FD1">
        <w:rPr>
          <w:rFonts w:ascii="Times New Roman" w:hAnsi="Times New Roman" w:cs="Times New Roman"/>
          <w:sz w:val="28"/>
          <w:lang w:val="en-US"/>
        </w:rPr>
        <w:t xml:space="preserve">, K. S. </w:t>
      </w:r>
      <w:proofErr w:type="spellStart"/>
      <w:r w:rsidRPr="00D94FD1">
        <w:rPr>
          <w:rFonts w:ascii="Times New Roman" w:hAnsi="Times New Roman" w:cs="Times New Roman"/>
          <w:sz w:val="28"/>
          <w:lang w:val="en-US"/>
        </w:rPr>
        <w:t>Vakhmistrov</w:t>
      </w:r>
      <w:proofErr w:type="spellEnd"/>
      <w:r w:rsidRPr="00D94FD1">
        <w:rPr>
          <w:rFonts w:ascii="Times New Roman" w:hAnsi="Times New Roman" w:cs="Times New Roman"/>
          <w:sz w:val="28"/>
          <w:lang w:val="en-US"/>
        </w:rPr>
        <w:t xml:space="preserve">, N. B. </w:t>
      </w:r>
      <w:proofErr w:type="spellStart"/>
      <w:r w:rsidRPr="00D94FD1">
        <w:rPr>
          <w:rFonts w:ascii="Times New Roman" w:hAnsi="Times New Roman" w:cs="Times New Roman"/>
          <w:sz w:val="28"/>
          <w:lang w:val="en-US"/>
        </w:rPr>
        <w:t>Davydov</w:t>
      </w:r>
      <w:proofErr w:type="spellEnd"/>
      <w:r w:rsidRPr="00D94FD1">
        <w:rPr>
          <w:rFonts w:ascii="Times New Roman" w:hAnsi="Times New Roman" w:cs="Times New Roman"/>
          <w:sz w:val="28"/>
          <w:lang w:val="en-US"/>
        </w:rPr>
        <w:t xml:space="preserve">, O. N. </w:t>
      </w:r>
      <w:proofErr w:type="spellStart"/>
      <w:r w:rsidRPr="00D94FD1">
        <w:rPr>
          <w:rFonts w:ascii="Times New Roman" w:hAnsi="Times New Roman" w:cs="Times New Roman"/>
          <w:sz w:val="28"/>
          <w:lang w:val="en-US"/>
        </w:rPr>
        <w:t>Aprelkov</w:t>
      </w:r>
      <w:proofErr w:type="spellEnd"/>
      <w:r w:rsidRPr="00D94FD1">
        <w:rPr>
          <w:rFonts w:ascii="Times New Roman" w:hAnsi="Times New Roman" w:cs="Times New Roman"/>
          <w:sz w:val="28"/>
          <w:lang w:val="en-US"/>
        </w:rPr>
        <w:t xml:space="preserve">, E. V. </w:t>
      </w:r>
      <w:proofErr w:type="spellStart"/>
      <w:r w:rsidRPr="00D94FD1">
        <w:rPr>
          <w:rFonts w:ascii="Times New Roman" w:hAnsi="Times New Roman" w:cs="Times New Roman"/>
          <w:sz w:val="28"/>
          <w:lang w:val="en-US"/>
        </w:rPr>
        <w:t>Levkina</w:t>
      </w:r>
      <w:proofErr w:type="spellEnd"/>
      <w:r w:rsidRPr="00D94FD1">
        <w:rPr>
          <w:rFonts w:ascii="Times New Roman" w:hAnsi="Times New Roman" w:cs="Times New Roman"/>
          <w:sz w:val="28"/>
          <w:lang w:val="en-US"/>
        </w:rPr>
        <w:t xml:space="preserve">, O. L. </w:t>
      </w:r>
      <w:proofErr w:type="spellStart"/>
      <w:r w:rsidRPr="00D94FD1">
        <w:rPr>
          <w:rFonts w:ascii="Times New Roman" w:hAnsi="Times New Roman" w:cs="Times New Roman"/>
          <w:sz w:val="28"/>
          <w:lang w:val="en-US"/>
        </w:rPr>
        <w:t>Krivonos</w:t>
      </w:r>
      <w:proofErr w:type="spellEnd"/>
      <w:r w:rsidRPr="00D94FD1">
        <w:rPr>
          <w:rFonts w:ascii="Times New Roman" w:hAnsi="Times New Roman" w:cs="Times New Roman"/>
          <w:sz w:val="28"/>
          <w:lang w:val="en-US"/>
        </w:rPr>
        <w:t xml:space="preserve">, A. S. </w:t>
      </w:r>
      <w:proofErr w:type="spellStart"/>
      <w:r w:rsidRPr="00D94FD1">
        <w:rPr>
          <w:rFonts w:ascii="Times New Roman" w:hAnsi="Times New Roman" w:cs="Times New Roman"/>
          <w:sz w:val="28"/>
          <w:lang w:val="en-US"/>
        </w:rPr>
        <w:t>Sokolova</w:t>
      </w:r>
      <w:proofErr w:type="spellEnd"/>
      <w:r w:rsidRPr="00D94FD1">
        <w:rPr>
          <w:rFonts w:ascii="Times New Roman" w:hAnsi="Times New Roman" w:cs="Times New Roman"/>
          <w:sz w:val="28"/>
          <w:lang w:val="en-US"/>
        </w:rPr>
        <w:t xml:space="preserve"> // VANT. Ser.: </w:t>
      </w:r>
      <w:proofErr w:type="spellStart"/>
      <w:r w:rsidRPr="00D94FD1">
        <w:rPr>
          <w:rFonts w:ascii="Times New Roman" w:hAnsi="Times New Roman" w:cs="Times New Roman"/>
          <w:sz w:val="28"/>
          <w:lang w:val="en-US"/>
        </w:rPr>
        <w:t>Theoret</w:t>
      </w:r>
      <w:proofErr w:type="spellEnd"/>
      <w:r w:rsidRPr="00D94FD1">
        <w:rPr>
          <w:rFonts w:ascii="Times New Roman" w:hAnsi="Times New Roman" w:cs="Times New Roman"/>
          <w:sz w:val="28"/>
          <w:lang w:val="en-US"/>
        </w:rPr>
        <w:t xml:space="preserve">. </w:t>
      </w:r>
      <w:proofErr w:type="spellStart"/>
      <w:proofErr w:type="gramStart"/>
      <w:r w:rsidRPr="00D94FD1">
        <w:rPr>
          <w:rFonts w:ascii="Times New Roman" w:hAnsi="Times New Roman" w:cs="Times New Roman"/>
          <w:sz w:val="28"/>
          <w:lang w:val="en-US"/>
        </w:rPr>
        <w:t>i</w:t>
      </w:r>
      <w:proofErr w:type="spellEnd"/>
      <w:proofErr w:type="gramEnd"/>
      <w:r w:rsidRPr="00D94FD1">
        <w:rPr>
          <w:rFonts w:ascii="Times New Roman" w:hAnsi="Times New Roman" w:cs="Times New Roman"/>
          <w:sz w:val="28"/>
          <w:lang w:val="en-US"/>
        </w:rPr>
        <w:t xml:space="preserve"> </w:t>
      </w:r>
      <w:proofErr w:type="spellStart"/>
      <w:r w:rsidRPr="00D94FD1">
        <w:rPr>
          <w:rFonts w:ascii="Times New Roman" w:hAnsi="Times New Roman" w:cs="Times New Roman"/>
          <w:sz w:val="28"/>
          <w:lang w:val="en-US"/>
        </w:rPr>
        <w:t>prikl</w:t>
      </w:r>
      <w:proofErr w:type="spellEnd"/>
      <w:r w:rsidRPr="00D94FD1">
        <w:rPr>
          <w:rFonts w:ascii="Times New Roman" w:hAnsi="Times New Roman" w:cs="Times New Roman"/>
          <w:sz w:val="28"/>
          <w:lang w:val="en-US"/>
        </w:rPr>
        <w:t xml:space="preserve">. </w:t>
      </w:r>
      <w:proofErr w:type="spellStart"/>
      <w:proofErr w:type="gramStart"/>
      <w:r w:rsidRPr="00D94FD1">
        <w:rPr>
          <w:rFonts w:ascii="Times New Roman" w:hAnsi="Times New Roman" w:cs="Times New Roman"/>
          <w:sz w:val="28"/>
          <w:lang w:val="en-US"/>
        </w:rPr>
        <w:t>fizika</w:t>
      </w:r>
      <w:proofErr w:type="spellEnd"/>
      <w:proofErr w:type="gramEnd"/>
      <w:r w:rsidRPr="00D94FD1">
        <w:rPr>
          <w:rFonts w:ascii="Times New Roman" w:hAnsi="Times New Roman" w:cs="Times New Roman"/>
          <w:sz w:val="28"/>
          <w:lang w:val="en-US"/>
        </w:rPr>
        <w:t>. 2014. N 2. P. 33 – 44.</w:t>
      </w:r>
    </w:p>
    <w:p w:rsidR="000B7F9C" w:rsidRPr="00D94FD1" w:rsidRDefault="000B7F9C" w:rsidP="00E87176">
      <w:pPr>
        <w:spacing w:after="0" w:line="240" w:lineRule="auto"/>
        <w:jc w:val="both"/>
        <w:rPr>
          <w:rFonts w:ascii="Times New Roman" w:hAnsi="Times New Roman" w:cs="Times New Roman"/>
          <w:sz w:val="28"/>
          <w:lang w:val="en-US"/>
        </w:rPr>
      </w:pPr>
      <w:r w:rsidRPr="00D94FD1">
        <w:rPr>
          <w:rFonts w:ascii="Times New Roman" w:hAnsi="Times New Roman" w:cs="Times New Roman"/>
          <w:sz w:val="28"/>
          <w:lang w:val="en-US"/>
        </w:rPr>
        <w:t xml:space="preserve">The experimental and numerical results of turbulent mixing evolution at the air-liquid interface under effect of the sliding air shock wave are presented. </w:t>
      </w:r>
    </w:p>
    <w:p w:rsidR="000B7F9C" w:rsidRPr="00D94FD1" w:rsidRDefault="000B7F9C" w:rsidP="00E87176">
      <w:pPr>
        <w:spacing w:after="0" w:line="240" w:lineRule="auto"/>
        <w:jc w:val="both"/>
        <w:rPr>
          <w:rFonts w:ascii="Times New Roman" w:hAnsi="Times New Roman" w:cs="Times New Roman"/>
          <w:sz w:val="28"/>
          <w:lang w:val="en-US"/>
        </w:rPr>
      </w:pPr>
      <w:r w:rsidRPr="00D94FD1">
        <w:rPr>
          <w:rFonts w:ascii="Times New Roman" w:hAnsi="Times New Roman" w:cs="Times New Roman"/>
          <w:sz w:val="28"/>
          <w:lang w:val="en-US"/>
        </w:rPr>
        <w:t xml:space="preserve">Experiments were performed using the horizontal shock tube. Liquid (water, </w:t>
      </w:r>
      <w:proofErr w:type="spellStart"/>
      <w:r w:rsidRPr="00D94FD1">
        <w:rPr>
          <w:rFonts w:ascii="Times New Roman" w:hAnsi="Times New Roman" w:cs="Times New Roman"/>
          <w:sz w:val="28"/>
          <w:lang w:val="en-US"/>
        </w:rPr>
        <w:t>tributyl</w:t>
      </w:r>
      <w:proofErr w:type="spellEnd"/>
      <w:r w:rsidRPr="00D94FD1">
        <w:rPr>
          <w:rFonts w:ascii="Times New Roman" w:hAnsi="Times New Roman" w:cs="Times New Roman"/>
          <w:sz w:val="28"/>
          <w:lang w:val="en-US"/>
        </w:rPr>
        <w:t xml:space="preserve"> phosphate) in the form of a puddle was poured into the cell placed on the bottom wall of the tube. The cell sizes were 100</w:t>
      </w:r>
      <w:r w:rsidR="00E87176">
        <w:rPr>
          <w:rFonts w:ascii="Times New Roman" w:hAnsi="Times New Roman" w:cs="Times New Roman"/>
          <w:sz w:val="28"/>
          <w:lang w:val="en-US"/>
        </w:rPr>
        <w:t>x</w:t>
      </w:r>
      <w:r w:rsidRPr="00D94FD1">
        <w:rPr>
          <w:rFonts w:ascii="Times New Roman" w:hAnsi="Times New Roman" w:cs="Times New Roman"/>
          <w:sz w:val="28"/>
          <w:lang w:val="en-US"/>
        </w:rPr>
        <w:t>10</w:t>
      </w:r>
      <w:r w:rsidR="00E87176">
        <w:rPr>
          <w:rFonts w:ascii="Times New Roman" w:hAnsi="Times New Roman" w:cs="Times New Roman"/>
          <w:sz w:val="28"/>
          <w:lang w:val="en-US"/>
        </w:rPr>
        <w:t>x</w:t>
      </w:r>
      <w:r w:rsidRPr="00D94FD1">
        <w:rPr>
          <w:rFonts w:ascii="Times New Roman" w:hAnsi="Times New Roman" w:cs="Times New Roman"/>
          <w:sz w:val="28"/>
          <w:lang w:val="en-US"/>
        </w:rPr>
        <w:t>1 mm and 100</w:t>
      </w:r>
      <w:r w:rsidR="00E87176">
        <w:rPr>
          <w:rFonts w:ascii="Times New Roman" w:hAnsi="Times New Roman" w:cs="Times New Roman"/>
          <w:sz w:val="28"/>
          <w:lang w:val="en-US"/>
        </w:rPr>
        <w:t>x</w:t>
      </w:r>
      <w:r w:rsidRPr="00D94FD1">
        <w:rPr>
          <w:rFonts w:ascii="Times New Roman" w:hAnsi="Times New Roman" w:cs="Times New Roman"/>
          <w:sz w:val="28"/>
          <w:lang w:val="en-US"/>
        </w:rPr>
        <w:t>10</w:t>
      </w:r>
      <w:r w:rsidR="00E87176">
        <w:rPr>
          <w:rFonts w:ascii="Times New Roman" w:hAnsi="Times New Roman" w:cs="Times New Roman"/>
          <w:sz w:val="28"/>
          <w:lang w:val="en-US"/>
        </w:rPr>
        <w:t>x</w:t>
      </w:r>
      <w:r w:rsidRPr="00D94FD1">
        <w:rPr>
          <w:rFonts w:ascii="Times New Roman" w:hAnsi="Times New Roman" w:cs="Times New Roman"/>
          <w:sz w:val="28"/>
          <w:lang w:val="en-US"/>
        </w:rPr>
        <w:t>10 mm; the internal cross-section of the shock tube was 40</w:t>
      </w:r>
      <w:r w:rsidR="00E87176">
        <w:rPr>
          <w:rFonts w:ascii="Times New Roman" w:hAnsi="Times New Roman" w:cs="Times New Roman"/>
          <w:sz w:val="28"/>
          <w:lang w:val="en-US"/>
        </w:rPr>
        <w:t>x</w:t>
      </w:r>
      <w:r w:rsidRPr="00D94FD1">
        <w:rPr>
          <w:rFonts w:ascii="Times New Roman" w:hAnsi="Times New Roman" w:cs="Times New Roman"/>
          <w:sz w:val="28"/>
          <w:lang w:val="en-US"/>
        </w:rPr>
        <w:t xml:space="preserve">40 mm. </w:t>
      </w:r>
    </w:p>
    <w:p w:rsidR="000B7F9C" w:rsidRPr="00D94FD1" w:rsidRDefault="000B7F9C" w:rsidP="00E87176">
      <w:pPr>
        <w:spacing w:after="0" w:line="240" w:lineRule="auto"/>
        <w:jc w:val="both"/>
        <w:rPr>
          <w:rFonts w:ascii="Times New Roman" w:hAnsi="Times New Roman" w:cs="Times New Roman"/>
          <w:sz w:val="28"/>
          <w:lang w:val="en-US"/>
        </w:rPr>
      </w:pPr>
      <w:r w:rsidRPr="00D94FD1">
        <w:rPr>
          <w:rFonts w:ascii="Times New Roman" w:hAnsi="Times New Roman" w:cs="Times New Roman"/>
          <w:sz w:val="28"/>
          <w:lang w:val="en-US"/>
        </w:rPr>
        <w:t>The shock wave in the air with the pressure of</w:t>
      </w:r>
      <w:r w:rsidR="00D94FD1" w:rsidRPr="00D94FD1">
        <w:rPr>
          <w:rFonts w:ascii="Times New Roman" w:hAnsi="Times New Roman" w:cs="Times New Roman"/>
          <w:sz w:val="28"/>
          <w:lang w:val="en-US"/>
        </w:rPr>
        <w:t xml:space="preserve"> </w:t>
      </w:r>
      <w:r w:rsidR="00D94FD1" w:rsidRPr="00D94FD1">
        <w:rPr>
          <w:rFonts w:ascii="Times New Roman" w:hAnsi="Times New Roman" w:cs="Times New Roman"/>
          <w:sz w:val="28"/>
        </w:rPr>
        <w:sym w:font="Symbol" w:char="F0BB"/>
      </w:r>
      <w:r w:rsidRPr="00D94FD1">
        <w:rPr>
          <w:rFonts w:ascii="Times New Roman" w:hAnsi="Times New Roman" w:cs="Times New Roman"/>
          <w:sz w:val="28"/>
          <w:lang w:val="en-US"/>
        </w:rPr>
        <w:t xml:space="preserve"> 10 </w:t>
      </w:r>
      <w:proofErr w:type="spellStart"/>
      <w:r w:rsidRPr="00D94FD1">
        <w:rPr>
          <w:rFonts w:ascii="Times New Roman" w:hAnsi="Times New Roman" w:cs="Times New Roman"/>
          <w:sz w:val="28"/>
          <w:lang w:val="en-US"/>
        </w:rPr>
        <w:t>atm</w:t>
      </w:r>
      <w:proofErr w:type="spellEnd"/>
      <w:r w:rsidRPr="00D94FD1">
        <w:rPr>
          <w:rFonts w:ascii="Times New Roman" w:hAnsi="Times New Roman" w:cs="Times New Roman"/>
          <w:sz w:val="28"/>
          <w:lang w:val="en-US"/>
        </w:rPr>
        <w:t xml:space="preserve"> was generated by explosion of acetylene and oxygen mixture and propagated tangentially to the liquid surface. As a result, the Kelvin – Helmholtz instability was propagate</w:t>
      </w:r>
      <w:bookmarkStart w:id="0" w:name="_GoBack"/>
      <w:bookmarkEnd w:id="0"/>
      <w:r w:rsidRPr="00D94FD1">
        <w:rPr>
          <w:rFonts w:ascii="Times New Roman" w:hAnsi="Times New Roman" w:cs="Times New Roman"/>
          <w:sz w:val="28"/>
          <w:lang w:val="en-US"/>
        </w:rPr>
        <w:t xml:space="preserve">d at the air-liquid interface. And it led to the turbulent mixing of the substances in time. </w:t>
      </w:r>
    </w:p>
    <w:p w:rsidR="000B7F9C" w:rsidRPr="00D94FD1" w:rsidRDefault="000B7F9C" w:rsidP="00D94FD1">
      <w:pPr>
        <w:spacing w:after="0" w:line="240" w:lineRule="auto"/>
        <w:rPr>
          <w:rFonts w:ascii="Times New Roman" w:hAnsi="Times New Roman" w:cs="Times New Roman"/>
          <w:sz w:val="28"/>
          <w:lang w:val="en-US"/>
        </w:rPr>
      </w:pPr>
      <w:r w:rsidRPr="00D94FD1">
        <w:rPr>
          <w:rFonts w:ascii="Times New Roman" w:hAnsi="Times New Roman" w:cs="Times New Roman"/>
          <w:sz w:val="28"/>
          <w:lang w:val="en-US"/>
        </w:rPr>
        <w:t xml:space="preserve">The flow was recorded using high speed video filming. </w:t>
      </w:r>
    </w:p>
    <w:p w:rsidR="000B7F9C" w:rsidRPr="00D94FD1" w:rsidRDefault="000B7F9C" w:rsidP="00D94FD1">
      <w:pPr>
        <w:spacing w:after="0" w:line="240" w:lineRule="auto"/>
        <w:rPr>
          <w:rFonts w:ascii="Times New Roman" w:hAnsi="Times New Roman" w:cs="Times New Roman"/>
          <w:sz w:val="28"/>
          <w:lang w:val="en-US"/>
        </w:rPr>
      </w:pPr>
      <w:r w:rsidRPr="00D94FD1">
        <w:rPr>
          <w:rFonts w:ascii="Times New Roman" w:hAnsi="Times New Roman" w:cs="Times New Roman"/>
          <w:sz w:val="28"/>
          <w:lang w:val="en-US"/>
        </w:rPr>
        <w:t>The growth character of mixing zone width was obtained. The experimental results were compared with results of 2D numerical simulation.</w:t>
      </w:r>
    </w:p>
    <w:p w:rsidR="000B7F9C" w:rsidRPr="00D94FD1" w:rsidRDefault="000B7F9C" w:rsidP="00D94FD1">
      <w:pPr>
        <w:spacing w:after="0" w:line="240" w:lineRule="auto"/>
        <w:rPr>
          <w:rFonts w:ascii="Times New Roman" w:hAnsi="Times New Roman" w:cs="Times New Roman"/>
          <w:sz w:val="28"/>
          <w:lang w:val="en-US"/>
        </w:rPr>
      </w:pPr>
      <w:r w:rsidRPr="00D94FD1">
        <w:rPr>
          <w:rFonts w:ascii="Times New Roman" w:hAnsi="Times New Roman" w:cs="Times New Roman"/>
          <w:sz w:val="28"/>
          <w:lang w:val="en-US"/>
        </w:rPr>
        <w:t xml:space="preserve">This research was performed under Contract # 4600223991 between FSUE RFNC–VNIIEF (Russia) and CEA </w:t>
      </w:r>
      <w:proofErr w:type="spellStart"/>
      <w:r w:rsidRPr="00D94FD1">
        <w:rPr>
          <w:rFonts w:ascii="Times New Roman" w:hAnsi="Times New Roman" w:cs="Times New Roman"/>
          <w:sz w:val="28"/>
          <w:lang w:val="en-US"/>
        </w:rPr>
        <w:t>Gramat</w:t>
      </w:r>
      <w:proofErr w:type="spellEnd"/>
      <w:r w:rsidRPr="00D94FD1">
        <w:rPr>
          <w:rFonts w:ascii="Times New Roman" w:hAnsi="Times New Roman" w:cs="Times New Roman"/>
          <w:sz w:val="28"/>
          <w:lang w:val="en-US"/>
        </w:rPr>
        <w:t xml:space="preserve"> (France).</w:t>
      </w:r>
    </w:p>
    <w:p w:rsidR="000B7F9C" w:rsidRPr="00D94FD1" w:rsidRDefault="000B7F9C" w:rsidP="00D94FD1">
      <w:pPr>
        <w:spacing w:after="0" w:line="240" w:lineRule="auto"/>
        <w:rPr>
          <w:rFonts w:ascii="Times New Roman" w:hAnsi="Times New Roman" w:cs="Times New Roman"/>
          <w:sz w:val="28"/>
          <w:lang w:val="en-US"/>
        </w:rPr>
      </w:pPr>
    </w:p>
    <w:sectPr w:rsidR="000B7F9C" w:rsidRPr="00D94FD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oNotDisplayPageBoundaries/>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6A1E"/>
    <w:rsid w:val="000B7F9C"/>
    <w:rsid w:val="005D53BF"/>
    <w:rsid w:val="005F26C1"/>
    <w:rsid w:val="007A6A1E"/>
    <w:rsid w:val="00A71381"/>
    <w:rsid w:val="00D94FD1"/>
    <w:rsid w:val="00E871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43</TotalTime>
  <Pages>2</Pages>
  <Words>711</Words>
  <Characters>4057</Characters>
  <Application>Microsoft Office Word</Application>
  <DocSecurity>0</DocSecurity>
  <Lines>33</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Солдатенкова Майя Вячеславовна</dc:creator>
  <cp:lastModifiedBy>Солдатенкова Майя Вячеславовна</cp:lastModifiedBy>
  <cp:revision>5</cp:revision>
  <dcterms:created xsi:type="dcterms:W3CDTF">2014-12-02T06:59:00Z</dcterms:created>
  <dcterms:modified xsi:type="dcterms:W3CDTF">2014-12-02T07:58:00Z</dcterms:modified>
</cp:coreProperties>
</file>