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6FC06" w14:textId="77777777" w:rsidR="00DA1C19" w:rsidRPr="0027458B" w:rsidRDefault="00DA1C19" w:rsidP="00DA1C19">
      <w:pPr>
        <w:tabs>
          <w:tab w:val="left" w:pos="993"/>
          <w:tab w:val="left" w:pos="1134"/>
        </w:tabs>
        <w:spacing w:line="240" w:lineRule="auto"/>
        <w:ind w:left="284" w:hanging="284"/>
        <w:jc w:val="center"/>
        <w:rPr>
          <w:szCs w:val="28"/>
        </w:rPr>
      </w:pPr>
    </w:p>
    <w:p w14:paraId="348F5FE0" w14:textId="77777777" w:rsidR="00DA1C19" w:rsidRDefault="00DA1C19" w:rsidP="00DA1C19">
      <w:pPr>
        <w:tabs>
          <w:tab w:val="left" w:pos="993"/>
          <w:tab w:val="left" w:pos="1134"/>
        </w:tabs>
        <w:spacing w:line="264" w:lineRule="auto"/>
        <w:ind w:left="284" w:hanging="284"/>
        <w:jc w:val="center"/>
        <w:rPr>
          <w:szCs w:val="28"/>
        </w:rPr>
      </w:pPr>
    </w:p>
    <w:p w14:paraId="7B5DEB37" w14:textId="77777777" w:rsidR="006E3718" w:rsidRDefault="006E3718" w:rsidP="00DA1C19">
      <w:pPr>
        <w:tabs>
          <w:tab w:val="left" w:pos="993"/>
          <w:tab w:val="left" w:pos="1134"/>
        </w:tabs>
        <w:spacing w:line="264" w:lineRule="auto"/>
        <w:ind w:left="284" w:hanging="284"/>
        <w:jc w:val="center"/>
        <w:rPr>
          <w:szCs w:val="28"/>
        </w:rPr>
      </w:pPr>
    </w:p>
    <w:p w14:paraId="5D158AD3" w14:textId="77777777" w:rsidR="006E3718" w:rsidRDefault="006E3718" w:rsidP="00DA1C19">
      <w:pPr>
        <w:tabs>
          <w:tab w:val="left" w:pos="993"/>
          <w:tab w:val="left" w:pos="1134"/>
        </w:tabs>
        <w:spacing w:line="264" w:lineRule="auto"/>
        <w:ind w:left="284" w:hanging="284"/>
        <w:jc w:val="center"/>
        <w:rPr>
          <w:szCs w:val="28"/>
        </w:rPr>
      </w:pPr>
    </w:p>
    <w:p w14:paraId="1E7BA595" w14:textId="77777777" w:rsidR="006E3718" w:rsidRDefault="006E3718" w:rsidP="00DA1C19">
      <w:pPr>
        <w:tabs>
          <w:tab w:val="left" w:pos="993"/>
          <w:tab w:val="left" w:pos="1134"/>
        </w:tabs>
        <w:spacing w:line="264" w:lineRule="auto"/>
        <w:ind w:left="284" w:hanging="284"/>
        <w:jc w:val="center"/>
        <w:rPr>
          <w:szCs w:val="28"/>
        </w:rPr>
      </w:pPr>
    </w:p>
    <w:p w14:paraId="088C124F" w14:textId="77777777" w:rsidR="006E3718" w:rsidRPr="0027458B" w:rsidRDefault="006E3718" w:rsidP="00DA1C19">
      <w:pPr>
        <w:tabs>
          <w:tab w:val="left" w:pos="993"/>
          <w:tab w:val="left" w:pos="1134"/>
        </w:tabs>
        <w:spacing w:line="264" w:lineRule="auto"/>
        <w:ind w:left="284" w:hanging="284"/>
        <w:jc w:val="center"/>
        <w:rPr>
          <w:szCs w:val="28"/>
        </w:rPr>
      </w:pPr>
    </w:p>
    <w:p w14:paraId="00A717A0" w14:textId="77777777" w:rsidR="00DA1C19" w:rsidRPr="002F1299" w:rsidRDefault="006E3718" w:rsidP="00A20F45">
      <w:pPr>
        <w:spacing w:after="120" w:line="264" w:lineRule="auto"/>
        <w:jc w:val="center"/>
        <w:rPr>
          <w:b/>
        </w:rPr>
      </w:pPr>
      <w:bookmarkStart w:id="0" w:name="_Toc19115709"/>
      <w:bookmarkStart w:id="1" w:name="_Toc19117321"/>
      <w:bookmarkStart w:id="2" w:name="_Toc19195111"/>
      <w:bookmarkStart w:id="3" w:name="_Toc19620665"/>
      <w:r w:rsidRPr="002F1299">
        <w:rPr>
          <w:b/>
        </w:rPr>
        <w:t>ЕДИНАЯ БАЗА ДАННЫХ ДЛЯ ВЕРИФИКАЦИИ И ВАЛИДАЦИИ ПРОГРАММНОГО ОБЕСПЕЧЕНИЯ КОМПЬЮТЕРНОГО МОДЕЛИРОВАНИЯ</w:t>
      </w:r>
      <w:bookmarkEnd w:id="0"/>
      <w:bookmarkEnd w:id="1"/>
      <w:bookmarkEnd w:id="2"/>
      <w:bookmarkEnd w:id="3"/>
    </w:p>
    <w:p w14:paraId="25420E13" w14:textId="77777777" w:rsidR="00DA1C19" w:rsidRPr="002F1299" w:rsidRDefault="00DA1C19" w:rsidP="00A20F45">
      <w:pPr>
        <w:tabs>
          <w:tab w:val="left" w:pos="993"/>
        </w:tabs>
        <w:ind w:left="284" w:hanging="284"/>
        <w:jc w:val="center"/>
        <w:rPr>
          <w:b/>
        </w:rPr>
      </w:pPr>
      <w:r w:rsidRPr="002F1299">
        <w:rPr>
          <w:b/>
        </w:rPr>
        <w:t>Руководство оператора</w:t>
      </w:r>
    </w:p>
    <w:p w14:paraId="6899D198" w14:textId="77777777" w:rsidR="006E3718" w:rsidRDefault="006E3718" w:rsidP="00DA1C19">
      <w:pPr>
        <w:tabs>
          <w:tab w:val="left" w:pos="993"/>
        </w:tabs>
        <w:ind w:left="284" w:hanging="284"/>
        <w:jc w:val="center"/>
        <w:rPr>
          <w:b/>
          <w:szCs w:val="28"/>
        </w:rPr>
      </w:pPr>
    </w:p>
    <w:p w14:paraId="700AA283" w14:textId="77777777" w:rsidR="006E3718" w:rsidRDefault="006E3718" w:rsidP="00DA1C19">
      <w:pPr>
        <w:tabs>
          <w:tab w:val="left" w:pos="993"/>
        </w:tabs>
        <w:ind w:left="284" w:hanging="284"/>
        <w:jc w:val="center"/>
        <w:rPr>
          <w:b/>
          <w:szCs w:val="28"/>
        </w:rPr>
      </w:pPr>
    </w:p>
    <w:p w14:paraId="630963D0" w14:textId="77777777" w:rsidR="006E3718" w:rsidRDefault="006E3718" w:rsidP="00DA1C19">
      <w:pPr>
        <w:tabs>
          <w:tab w:val="left" w:pos="993"/>
        </w:tabs>
        <w:ind w:left="284" w:hanging="284"/>
        <w:jc w:val="center"/>
        <w:rPr>
          <w:b/>
          <w:szCs w:val="28"/>
        </w:rPr>
      </w:pPr>
    </w:p>
    <w:p w14:paraId="7A4715E0" w14:textId="77777777" w:rsidR="006E3718" w:rsidRDefault="006E3718" w:rsidP="00DA1C19">
      <w:pPr>
        <w:tabs>
          <w:tab w:val="left" w:pos="993"/>
        </w:tabs>
        <w:ind w:left="284" w:hanging="284"/>
        <w:jc w:val="center"/>
        <w:rPr>
          <w:b/>
          <w:szCs w:val="28"/>
        </w:rPr>
      </w:pPr>
    </w:p>
    <w:p w14:paraId="141F211F" w14:textId="77777777" w:rsidR="006E3718" w:rsidRDefault="006E3718" w:rsidP="00DA1C19">
      <w:pPr>
        <w:tabs>
          <w:tab w:val="left" w:pos="993"/>
        </w:tabs>
        <w:ind w:left="284" w:hanging="284"/>
        <w:jc w:val="center"/>
        <w:rPr>
          <w:b/>
          <w:szCs w:val="28"/>
        </w:rPr>
      </w:pPr>
    </w:p>
    <w:p w14:paraId="094667B9" w14:textId="77777777" w:rsidR="006E3718" w:rsidRDefault="006E3718" w:rsidP="00DA1C19">
      <w:pPr>
        <w:tabs>
          <w:tab w:val="left" w:pos="993"/>
        </w:tabs>
        <w:ind w:left="284" w:hanging="284"/>
        <w:jc w:val="center"/>
        <w:rPr>
          <w:b/>
          <w:szCs w:val="28"/>
        </w:rPr>
      </w:pPr>
    </w:p>
    <w:p w14:paraId="6D05E64B" w14:textId="77777777" w:rsidR="006E3718" w:rsidRDefault="006E3718" w:rsidP="00DA1C19">
      <w:pPr>
        <w:tabs>
          <w:tab w:val="left" w:pos="993"/>
        </w:tabs>
        <w:ind w:left="284" w:hanging="284"/>
        <w:jc w:val="center"/>
        <w:rPr>
          <w:b/>
          <w:szCs w:val="28"/>
        </w:rPr>
      </w:pPr>
    </w:p>
    <w:p w14:paraId="1660AD08" w14:textId="77777777" w:rsidR="006E3718" w:rsidRDefault="006E3718" w:rsidP="00DA1C19">
      <w:pPr>
        <w:tabs>
          <w:tab w:val="left" w:pos="993"/>
        </w:tabs>
        <w:ind w:left="284" w:hanging="284"/>
        <w:jc w:val="center"/>
        <w:rPr>
          <w:b/>
          <w:szCs w:val="28"/>
        </w:rPr>
      </w:pPr>
    </w:p>
    <w:p w14:paraId="15DAC109" w14:textId="77777777" w:rsidR="006E3718" w:rsidRDefault="006E3718" w:rsidP="00DA1C19">
      <w:pPr>
        <w:tabs>
          <w:tab w:val="left" w:pos="993"/>
        </w:tabs>
        <w:ind w:left="284" w:hanging="284"/>
        <w:jc w:val="center"/>
        <w:rPr>
          <w:b/>
          <w:szCs w:val="28"/>
        </w:rPr>
      </w:pPr>
    </w:p>
    <w:p w14:paraId="042C216F" w14:textId="77777777" w:rsidR="006E3718" w:rsidRDefault="006E3718" w:rsidP="00DA1C19">
      <w:pPr>
        <w:tabs>
          <w:tab w:val="left" w:pos="993"/>
        </w:tabs>
        <w:ind w:left="284" w:hanging="284"/>
        <w:jc w:val="center"/>
        <w:rPr>
          <w:b/>
          <w:szCs w:val="28"/>
        </w:rPr>
      </w:pPr>
    </w:p>
    <w:p w14:paraId="2C0B446A" w14:textId="77777777" w:rsidR="006E3718" w:rsidRDefault="006E3718" w:rsidP="00DA1C19">
      <w:pPr>
        <w:tabs>
          <w:tab w:val="left" w:pos="993"/>
        </w:tabs>
        <w:ind w:left="284" w:hanging="284"/>
        <w:jc w:val="center"/>
        <w:rPr>
          <w:b/>
          <w:szCs w:val="28"/>
        </w:rPr>
      </w:pPr>
    </w:p>
    <w:p w14:paraId="474C6CFA" w14:textId="77777777" w:rsidR="006E3718" w:rsidRDefault="006E3718" w:rsidP="00DA1C19">
      <w:pPr>
        <w:tabs>
          <w:tab w:val="left" w:pos="993"/>
        </w:tabs>
        <w:ind w:left="284" w:hanging="284"/>
        <w:jc w:val="center"/>
        <w:rPr>
          <w:b/>
          <w:szCs w:val="28"/>
        </w:rPr>
      </w:pPr>
    </w:p>
    <w:p w14:paraId="59FD7DD3" w14:textId="77777777" w:rsidR="006E3718" w:rsidRDefault="006E3718" w:rsidP="00DA1C19">
      <w:pPr>
        <w:tabs>
          <w:tab w:val="left" w:pos="993"/>
        </w:tabs>
        <w:ind w:left="284" w:hanging="284"/>
        <w:jc w:val="center"/>
        <w:rPr>
          <w:b/>
          <w:szCs w:val="28"/>
        </w:rPr>
      </w:pPr>
    </w:p>
    <w:p w14:paraId="6CD0DAAC" w14:textId="2240440B" w:rsidR="006E3718" w:rsidRDefault="006E3718" w:rsidP="00DA1C19">
      <w:pPr>
        <w:tabs>
          <w:tab w:val="left" w:pos="993"/>
        </w:tabs>
        <w:ind w:left="284" w:hanging="284"/>
        <w:jc w:val="center"/>
        <w:rPr>
          <w:b/>
          <w:szCs w:val="28"/>
        </w:rPr>
      </w:pPr>
    </w:p>
    <w:p w14:paraId="167F22C1" w14:textId="2F956C37" w:rsidR="0093025B" w:rsidRDefault="0093025B" w:rsidP="00DA1C19">
      <w:pPr>
        <w:tabs>
          <w:tab w:val="left" w:pos="993"/>
        </w:tabs>
        <w:ind w:left="284" w:hanging="284"/>
        <w:jc w:val="center"/>
        <w:rPr>
          <w:b/>
          <w:szCs w:val="28"/>
        </w:rPr>
      </w:pPr>
    </w:p>
    <w:p w14:paraId="12654E47" w14:textId="5378BA88" w:rsidR="0093025B" w:rsidRDefault="0093025B" w:rsidP="00DA1C19">
      <w:pPr>
        <w:tabs>
          <w:tab w:val="left" w:pos="993"/>
        </w:tabs>
        <w:ind w:left="284" w:hanging="284"/>
        <w:jc w:val="center"/>
        <w:rPr>
          <w:b/>
          <w:szCs w:val="28"/>
        </w:rPr>
      </w:pPr>
    </w:p>
    <w:p w14:paraId="5998CAD9" w14:textId="55AABFB2" w:rsidR="0093025B" w:rsidRDefault="0093025B" w:rsidP="00DA1C19">
      <w:pPr>
        <w:tabs>
          <w:tab w:val="left" w:pos="993"/>
        </w:tabs>
        <w:ind w:left="284" w:hanging="284"/>
        <w:jc w:val="center"/>
        <w:rPr>
          <w:b/>
          <w:szCs w:val="28"/>
        </w:rPr>
      </w:pPr>
    </w:p>
    <w:p w14:paraId="1288F9D7" w14:textId="2BE56F58" w:rsidR="0093025B" w:rsidRDefault="0093025B" w:rsidP="00DA1C19">
      <w:pPr>
        <w:tabs>
          <w:tab w:val="left" w:pos="993"/>
        </w:tabs>
        <w:ind w:left="284" w:hanging="284"/>
        <w:jc w:val="center"/>
        <w:rPr>
          <w:b/>
          <w:szCs w:val="28"/>
        </w:rPr>
      </w:pPr>
    </w:p>
    <w:p w14:paraId="1CE7E0F8" w14:textId="0EF1D7B8" w:rsidR="0093025B" w:rsidRDefault="0093025B" w:rsidP="00DA1C19">
      <w:pPr>
        <w:tabs>
          <w:tab w:val="left" w:pos="993"/>
        </w:tabs>
        <w:ind w:left="284" w:hanging="284"/>
        <w:jc w:val="center"/>
        <w:rPr>
          <w:b/>
          <w:szCs w:val="28"/>
        </w:rPr>
      </w:pPr>
    </w:p>
    <w:p w14:paraId="337ECD3E" w14:textId="77777777" w:rsidR="0093025B" w:rsidRDefault="0093025B" w:rsidP="00DA1C19">
      <w:pPr>
        <w:tabs>
          <w:tab w:val="left" w:pos="993"/>
        </w:tabs>
        <w:ind w:left="284" w:hanging="284"/>
        <w:jc w:val="center"/>
        <w:rPr>
          <w:b/>
          <w:szCs w:val="28"/>
        </w:rPr>
      </w:pPr>
    </w:p>
    <w:p w14:paraId="2361DC37" w14:textId="74C53C1D" w:rsidR="006E3718" w:rsidRPr="006E3718" w:rsidRDefault="006E3718" w:rsidP="00DA1C19">
      <w:pPr>
        <w:tabs>
          <w:tab w:val="left" w:pos="993"/>
        </w:tabs>
        <w:ind w:left="284" w:hanging="284"/>
        <w:jc w:val="center"/>
        <w:rPr>
          <w:noProof/>
        </w:rPr>
      </w:pPr>
      <w:r w:rsidRPr="006E3718">
        <w:t>202</w:t>
      </w:r>
      <w:r w:rsidR="0093025B">
        <w:t>2</w:t>
      </w:r>
    </w:p>
    <w:p w14:paraId="7C49FAD3" w14:textId="77777777" w:rsidR="008E3DB5" w:rsidRDefault="008E3DB5" w:rsidP="00F1503A">
      <w:pPr>
        <w:rPr>
          <w:b/>
          <w:szCs w:val="28"/>
        </w:rPr>
      </w:pPr>
    </w:p>
    <w:p w14:paraId="3D28707B" w14:textId="77777777" w:rsidR="008E3DB5" w:rsidRDefault="008E3DB5" w:rsidP="00F1503A">
      <w:pPr>
        <w:rPr>
          <w:b/>
          <w:szCs w:val="28"/>
        </w:rPr>
        <w:sectPr w:rsidR="008E3DB5" w:rsidSect="002A1250">
          <w:headerReference w:type="default" r:id="rId8"/>
          <w:foot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203765AB" w14:textId="77777777" w:rsidR="001B6ACF" w:rsidRPr="0008298A" w:rsidRDefault="001B6ACF" w:rsidP="001B6ACF">
      <w:pPr>
        <w:pStyle w:val="afa"/>
        <w:spacing w:before="240"/>
        <w:rPr>
          <w:szCs w:val="28"/>
        </w:rPr>
      </w:pPr>
      <w:r w:rsidRPr="0008298A">
        <w:rPr>
          <w:szCs w:val="28"/>
        </w:rPr>
        <w:lastRenderedPageBreak/>
        <w:t>СОДЕРЖАНИЕ</w:t>
      </w:r>
    </w:p>
    <w:p w14:paraId="2F12E8EB" w14:textId="533BD586" w:rsidR="006A68BE" w:rsidRDefault="00230282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lang w:eastAsia="en-US"/>
        </w:rPr>
        <w:fldChar w:fldCharType="begin"/>
      </w:r>
      <w:r>
        <w:rPr>
          <w:lang w:eastAsia="en-US"/>
        </w:rPr>
        <w:instrText xml:space="preserve"> TOC \o "1-3" \h \z \u </w:instrText>
      </w:r>
      <w:r>
        <w:rPr>
          <w:lang w:eastAsia="en-US"/>
        </w:rPr>
        <w:fldChar w:fldCharType="separate"/>
      </w:r>
      <w:hyperlink w:anchor="_Toc102635672" w:history="1">
        <w:r w:rsidR="006A68BE" w:rsidRPr="00F24474">
          <w:rPr>
            <w:rStyle w:val="af8"/>
          </w:rPr>
          <w:t>1</w:t>
        </w:r>
        <w:r w:rsidR="006A68B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6A68BE" w:rsidRPr="00F24474">
          <w:rPr>
            <w:rStyle w:val="af8"/>
          </w:rPr>
          <w:t>Назначение программы</w:t>
        </w:r>
        <w:r w:rsidR="006A68BE">
          <w:rPr>
            <w:webHidden/>
          </w:rPr>
          <w:tab/>
        </w:r>
        <w:r w:rsidR="006A68BE">
          <w:rPr>
            <w:webHidden/>
          </w:rPr>
          <w:fldChar w:fldCharType="begin"/>
        </w:r>
        <w:r w:rsidR="006A68BE">
          <w:rPr>
            <w:webHidden/>
          </w:rPr>
          <w:instrText xml:space="preserve"> PAGEREF _Toc102635672 \h </w:instrText>
        </w:r>
        <w:r w:rsidR="006A68BE">
          <w:rPr>
            <w:webHidden/>
          </w:rPr>
        </w:r>
        <w:r w:rsidR="006A68BE">
          <w:rPr>
            <w:webHidden/>
          </w:rPr>
          <w:fldChar w:fldCharType="separate"/>
        </w:r>
        <w:r w:rsidR="006A68BE">
          <w:rPr>
            <w:webHidden/>
          </w:rPr>
          <w:t>3</w:t>
        </w:r>
        <w:r w:rsidR="006A68BE">
          <w:rPr>
            <w:webHidden/>
          </w:rPr>
          <w:fldChar w:fldCharType="end"/>
        </w:r>
      </w:hyperlink>
    </w:p>
    <w:p w14:paraId="037E5C36" w14:textId="24C73EE8" w:rsidR="006A68BE" w:rsidRDefault="006A68BE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102635673" w:history="1">
        <w:r w:rsidRPr="00F24474">
          <w:rPr>
            <w:rStyle w:val="af8"/>
          </w:rPr>
          <w:t>2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F24474">
          <w:rPr>
            <w:rStyle w:val="af8"/>
          </w:rPr>
          <w:t>Выполнение программы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_Toc102635673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1A4391E" w14:textId="10B70F2E" w:rsidR="006A68BE" w:rsidRDefault="006A68BE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102635674" w:history="1">
        <w:r w:rsidRPr="00F24474">
          <w:rPr>
            <w:rStyle w:val="af8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F24474">
          <w:rPr>
            <w:rStyle w:val="af8"/>
          </w:rPr>
          <w:t>Загрузка и запуск программы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_Toc102635674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43001E6" w14:textId="1701C85F" w:rsidR="006A68BE" w:rsidRDefault="006A68BE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102635675" w:history="1">
        <w:r w:rsidRPr="00F24474">
          <w:rPr>
            <w:rStyle w:val="af8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F24474">
          <w:rPr>
            <w:rStyle w:val="af8"/>
          </w:rPr>
          <w:t>Работа в графическом интерфейсе программы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_Toc102635675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0C5B1C4" w14:textId="7B402483" w:rsidR="006A68BE" w:rsidRDefault="006A68BE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102635676" w:history="1">
        <w:r w:rsidRPr="00F24474">
          <w:rPr>
            <w:rStyle w:val="af8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2.3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F24474">
          <w:rPr>
            <w:rStyle w:val="af8"/>
          </w:rPr>
          <w:t>Организация процесса автоматического тестирования ПО КМ в рамках графического интерфейса программы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_Toc102635676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B41848C" w14:textId="0DF3848C" w:rsidR="006A68BE" w:rsidRDefault="006A68BE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102635677" w:history="1">
        <w:r w:rsidRPr="00F24474">
          <w:rPr>
            <w:rStyle w:val="af8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2.4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F24474">
          <w:rPr>
            <w:rStyle w:val="af8"/>
          </w:rPr>
          <w:t>Завершение работы программы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_Toc102635677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B86A842" w14:textId="3357A242" w:rsidR="006A68BE" w:rsidRDefault="006A68BE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102635678" w:history="1">
        <w:r w:rsidRPr="00F24474">
          <w:rPr>
            <w:rStyle w:val="af8"/>
          </w:rPr>
          <w:t>3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F24474">
          <w:rPr>
            <w:rStyle w:val="af8"/>
          </w:rPr>
          <w:t>Сообщения оператору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_Toc102635678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7F1A4B2" w14:textId="133C77FC" w:rsidR="006A68BE" w:rsidRDefault="006A68BE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102635679" w:history="1">
        <w:r w:rsidRPr="00F24474">
          <w:rPr>
            <w:rStyle w:val="af8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3.1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F24474">
          <w:rPr>
            <w:rStyle w:val="af8"/>
          </w:rPr>
          <w:t>Информационные сообщения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_Toc102635679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C482DC3" w14:textId="132428F5" w:rsidR="006A68BE" w:rsidRDefault="006A68BE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102635680" w:history="1">
        <w:r w:rsidRPr="00F24474">
          <w:rPr>
            <w:rStyle w:val="af8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3.2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F24474">
          <w:rPr>
            <w:rStyle w:val="af8"/>
          </w:rPr>
          <w:t>Предупреждения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_Toc102635680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810574D" w14:textId="2CE3F36C" w:rsidR="006A68BE" w:rsidRDefault="006A68BE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102635681" w:history="1">
        <w:r w:rsidRPr="00F24474">
          <w:rPr>
            <w:rStyle w:val="af8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3.3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F24474">
          <w:rPr>
            <w:rStyle w:val="af8"/>
          </w:rPr>
          <w:t>Сообщен</w:t>
        </w:r>
        <w:r w:rsidRPr="00F24474">
          <w:rPr>
            <w:rStyle w:val="af8"/>
          </w:rPr>
          <w:t>и</w:t>
        </w:r>
        <w:r w:rsidRPr="00F24474">
          <w:rPr>
            <w:rStyle w:val="af8"/>
          </w:rPr>
          <w:t>я об ошибках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_Toc102635681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E165E35" w14:textId="75A3FC4C" w:rsidR="00114383" w:rsidRDefault="00230282" w:rsidP="00230282">
      <w:pPr>
        <w:rPr>
          <w:lang w:eastAsia="en-US"/>
        </w:rPr>
      </w:pPr>
      <w:r>
        <w:rPr>
          <w:lang w:eastAsia="en-US"/>
        </w:rPr>
        <w:fldChar w:fldCharType="end"/>
      </w:r>
      <w:r w:rsidR="00114383">
        <w:rPr>
          <w:lang w:eastAsia="en-US"/>
        </w:rPr>
        <w:br w:type="page"/>
      </w:r>
    </w:p>
    <w:p w14:paraId="3B290A32" w14:textId="77777777" w:rsidR="00302830" w:rsidRPr="00C80C09" w:rsidRDefault="00BE17B7" w:rsidP="002F1299">
      <w:pPr>
        <w:pStyle w:val="1"/>
      </w:pPr>
      <w:bookmarkStart w:id="4" w:name="_Toc48311579"/>
      <w:bookmarkStart w:id="5" w:name="_Toc102635672"/>
      <w:r w:rsidRPr="002F1299">
        <w:lastRenderedPageBreak/>
        <w:t>Назначение</w:t>
      </w:r>
      <w:r w:rsidRPr="00C80C09">
        <w:t xml:space="preserve"> программы</w:t>
      </w:r>
      <w:bookmarkEnd w:id="4"/>
      <w:bookmarkEnd w:id="5"/>
    </w:p>
    <w:p w14:paraId="2A0AE1D5" w14:textId="3F5C52FB" w:rsidR="00ED5BFA" w:rsidRPr="0027458B" w:rsidRDefault="002F1299" w:rsidP="00ED5BFA">
      <w:pPr>
        <w:pStyle w:val="a4"/>
        <w:rPr>
          <w:szCs w:val="28"/>
        </w:rPr>
      </w:pPr>
      <w:bookmarkStart w:id="6" w:name="_Toc48311470"/>
      <w:bookmarkStart w:id="7" w:name="_Toc48311580"/>
      <w:r>
        <w:rPr>
          <w:b/>
        </w:rPr>
        <w:t>«</w:t>
      </w:r>
      <w:r>
        <w:t>Е</w:t>
      </w:r>
      <w:r w:rsidRPr="00ED5BFA">
        <w:t>дин</w:t>
      </w:r>
      <w:r>
        <w:t>ая</w:t>
      </w:r>
      <w:r w:rsidRPr="00ED5BFA">
        <w:t xml:space="preserve"> баз</w:t>
      </w:r>
      <w:r>
        <w:t>а</w:t>
      </w:r>
      <w:r w:rsidRPr="00ED5BFA">
        <w:t xml:space="preserve"> данных </w:t>
      </w:r>
      <w:r w:rsidRPr="0027458B">
        <w:rPr>
          <w:szCs w:val="28"/>
        </w:rPr>
        <w:t>для верификации и валидации программного обеспечения компь</w:t>
      </w:r>
      <w:r>
        <w:rPr>
          <w:szCs w:val="28"/>
        </w:rPr>
        <w:t>ютерного моделирования» (далее ‒ ЕБД) предназначена для п</w:t>
      </w:r>
      <w:r w:rsidR="00ED5BFA" w:rsidRPr="00764B75">
        <w:rPr>
          <w:szCs w:val="28"/>
        </w:rPr>
        <w:t>редоставлени</w:t>
      </w:r>
      <w:r>
        <w:rPr>
          <w:szCs w:val="28"/>
        </w:rPr>
        <w:t>я</w:t>
      </w:r>
      <w:r w:rsidR="00ED5BFA" w:rsidRPr="00764B75">
        <w:rPr>
          <w:szCs w:val="28"/>
        </w:rPr>
        <w:t xml:space="preserve"> инструментов верификации и валидации программного обеспечения компьютерного моделирования в интересах внедрения отечественных суперкомпьютерных технологий на предприятия </w:t>
      </w:r>
      <w:r w:rsidR="005D30CE" w:rsidRPr="0027458B">
        <w:t>оборонно-промышленн</w:t>
      </w:r>
      <w:r w:rsidR="005D30CE">
        <w:t>ого</w:t>
      </w:r>
      <w:r w:rsidR="005D30CE" w:rsidRPr="0027458B">
        <w:t xml:space="preserve"> комплекс</w:t>
      </w:r>
      <w:r w:rsidR="005D30CE">
        <w:t>а</w:t>
      </w:r>
      <w:r w:rsidR="00ED5BFA" w:rsidRPr="00764B75">
        <w:rPr>
          <w:szCs w:val="28"/>
        </w:rPr>
        <w:t xml:space="preserve"> при создании перспективных образцов </w:t>
      </w:r>
      <w:r w:rsidR="005D30CE" w:rsidRPr="0027458B">
        <w:t>вооружени</w:t>
      </w:r>
      <w:r w:rsidR="005D30CE">
        <w:t>я</w:t>
      </w:r>
      <w:r w:rsidR="005D30CE" w:rsidRPr="0027458B">
        <w:t>, военн</w:t>
      </w:r>
      <w:r w:rsidR="005D30CE">
        <w:t>ой</w:t>
      </w:r>
      <w:r w:rsidR="005D30CE" w:rsidRPr="0027458B">
        <w:t xml:space="preserve"> и специальн</w:t>
      </w:r>
      <w:r w:rsidR="005D30CE">
        <w:t>ой</w:t>
      </w:r>
      <w:r w:rsidR="005D30CE" w:rsidRPr="0027458B">
        <w:t xml:space="preserve"> техник</w:t>
      </w:r>
      <w:r w:rsidR="005D30CE">
        <w:t>и</w:t>
      </w:r>
      <w:r w:rsidR="00ED5BFA" w:rsidRPr="00764B75">
        <w:rPr>
          <w:szCs w:val="28"/>
        </w:rPr>
        <w:t>.</w:t>
      </w:r>
    </w:p>
    <w:bookmarkEnd w:id="6"/>
    <w:bookmarkEnd w:id="7"/>
    <w:p w14:paraId="07D44050" w14:textId="77777777" w:rsidR="00302830" w:rsidRPr="0027458B" w:rsidRDefault="00FD26DC" w:rsidP="00302830">
      <w:pPr>
        <w:pStyle w:val="a4"/>
        <w:rPr>
          <w:szCs w:val="28"/>
        </w:rPr>
      </w:pPr>
      <w:r>
        <w:rPr>
          <w:szCs w:val="28"/>
        </w:rPr>
        <w:t>ЕБД</w:t>
      </w:r>
      <w:r w:rsidR="00302830" w:rsidRPr="0027458B">
        <w:rPr>
          <w:szCs w:val="28"/>
        </w:rPr>
        <w:t xml:space="preserve"> предоставляет следующие функциональные возможности:</w:t>
      </w:r>
    </w:p>
    <w:p w14:paraId="74B4049E" w14:textId="77777777" w:rsidR="00302830" w:rsidRPr="0027458B" w:rsidRDefault="00302830" w:rsidP="00830F6F">
      <w:pPr>
        <w:pStyle w:val="a"/>
      </w:pPr>
      <w:r w:rsidRPr="0027458B">
        <w:t>организация структурированного хранения научно-исследовательских данных, исходных экспериментальных данных, верификационного базиса и результатов верификации и валидации программного обеспечения компьютерного моделирования;</w:t>
      </w:r>
    </w:p>
    <w:p w14:paraId="39220D25" w14:textId="77777777" w:rsidR="00302830" w:rsidRPr="0027458B" w:rsidRDefault="00302830" w:rsidP="008F05D7">
      <w:pPr>
        <w:pStyle w:val="a"/>
        <w:numPr>
          <w:ilvl w:val="0"/>
          <w:numId w:val="4"/>
        </w:numPr>
        <w:rPr>
          <w:szCs w:val="28"/>
        </w:rPr>
      </w:pPr>
      <w:r w:rsidRPr="0027458B">
        <w:rPr>
          <w:szCs w:val="28"/>
        </w:rPr>
        <w:t>автоматизация процесса верификации и валидации программного обеспечения компьютерного моделирования на многопроцессорных вычислительных системах;</w:t>
      </w:r>
    </w:p>
    <w:p w14:paraId="6A5F2612" w14:textId="0F34CAAD" w:rsidR="00302830" w:rsidRPr="0027458B" w:rsidRDefault="00302830" w:rsidP="008F05D7">
      <w:pPr>
        <w:pStyle w:val="a"/>
        <w:numPr>
          <w:ilvl w:val="0"/>
          <w:numId w:val="4"/>
        </w:numPr>
        <w:rPr>
          <w:szCs w:val="28"/>
        </w:rPr>
      </w:pPr>
      <w:r w:rsidRPr="0027458B">
        <w:rPr>
          <w:szCs w:val="28"/>
        </w:rPr>
        <w:t>организация коллективного авторизованного</w:t>
      </w:r>
      <w:r w:rsidR="00226B21">
        <w:rPr>
          <w:szCs w:val="28"/>
        </w:rPr>
        <w:t xml:space="preserve"> </w:t>
      </w:r>
      <w:r w:rsidRPr="0027458B">
        <w:rPr>
          <w:szCs w:val="28"/>
        </w:rPr>
        <w:t>дистанционного доступа к хранимым данным и сервисам посредством веб-браузера.</w:t>
      </w:r>
    </w:p>
    <w:p w14:paraId="53EEAA97" w14:textId="77777777" w:rsidR="008A445B" w:rsidRDefault="008A445B" w:rsidP="002F1299">
      <w:pPr>
        <w:pStyle w:val="1"/>
      </w:pPr>
      <w:bookmarkStart w:id="8" w:name="_Toc48311585"/>
      <w:bookmarkStart w:id="9" w:name="_Toc102635673"/>
      <w:r>
        <w:t>В</w:t>
      </w:r>
      <w:r w:rsidR="00BE17B7">
        <w:t>ыполнение программы</w:t>
      </w:r>
      <w:bookmarkEnd w:id="8"/>
      <w:bookmarkEnd w:id="9"/>
    </w:p>
    <w:p w14:paraId="5D08B9C3" w14:textId="77777777" w:rsidR="001C4772" w:rsidRDefault="001C4772" w:rsidP="00A661A9">
      <w:pPr>
        <w:pStyle w:val="2"/>
      </w:pPr>
      <w:bookmarkStart w:id="10" w:name="_Toc48311474"/>
      <w:bookmarkStart w:id="11" w:name="_Toc48311586"/>
      <w:bookmarkStart w:id="12" w:name="_Toc102635674"/>
      <w:r>
        <w:t>Загрузка и запуск программы</w:t>
      </w:r>
      <w:bookmarkEnd w:id="10"/>
      <w:bookmarkEnd w:id="11"/>
      <w:bookmarkEnd w:id="12"/>
    </w:p>
    <w:p w14:paraId="25614E30" w14:textId="3D81B470" w:rsidR="002F214A" w:rsidRDefault="002F214A" w:rsidP="002F214A">
      <w:pPr>
        <w:pStyle w:val="a4"/>
      </w:pPr>
      <w:r w:rsidRPr="00AE2ECF">
        <w:t xml:space="preserve">Графический интерфейс ЕБД загружается на </w:t>
      </w:r>
      <w:r w:rsidR="005D30CE" w:rsidRPr="0027458B">
        <w:t>автоматизированное рабочее место</w:t>
      </w:r>
      <w:r w:rsidR="005D30CE" w:rsidRPr="00AE2ECF">
        <w:t xml:space="preserve"> </w:t>
      </w:r>
      <w:r w:rsidRPr="00AE2ECF">
        <w:t xml:space="preserve">пользователя посредством веб-браузера, где в адресной строке необходимо ввести адрес в формате: </w:t>
      </w:r>
      <w:r>
        <w:t>«</w:t>
      </w:r>
      <w:hyperlink r:id="rId10" w:history="1">
        <w:r w:rsidRPr="00AE2ECF">
          <w:t>http://hostname/clde/gui</w:t>
        </w:r>
      </w:hyperlink>
      <w:r>
        <w:t>»</w:t>
      </w:r>
      <w:r w:rsidRPr="00AE2ECF">
        <w:t xml:space="preserve">, где </w:t>
      </w:r>
      <w:r>
        <w:t>«</w:t>
      </w:r>
      <w:proofErr w:type="spellStart"/>
      <w:r w:rsidRPr="00AE2ECF">
        <w:t>hostname</w:t>
      </w:r>
      <w:proofErr w:type="spellEnd"/>
      <w:r>
        <w:t>»</w:t>
      </w:r>
      <w:r w:rsidRPr="00AE2ECF">
        <w:t xml:space="preserve"> – доменное имя веб-сервера (или IP</w:t>
      </w:r>
      <w:r>
        <w:t>-</w:t>
      </w:r>
      <w:r w:rsidRPr="00AE2ECF">
        <w:t>адрес</w:t>
      </w:r>
      <w:r w:rsidR="005D30CE">
        <w:t xml:space="preserve">, т.е. </w:t>
      </w:r>
      <w:r w:rsidR="005D30CE" w:rsidRPr="0027458B">
        <w:t>адрес вычислительной машины в компьютерной сети</w:t>
      </w:r>
      <w:r w:rsidRPr="00AE2ECF">
        <w:t>).</w:t>
      </w:r>
    </w:p>
    <w:p w14:paraId="3CC86422" w14:textId="77777777" w:rsidR="001C4772" w:rsidRPr="00AE2ECF" w:rsidRDefault="001C4772" w:rsidP="00A661A9">
      <w:pPr>
        <w:pStyle w:val="2"/>
      </w:pPr>
      <w:bookmarkStart w:id="13" w:name="_Toc48311475"/>
      <w:bookmarkStart w:id="14" w:name="_Toc48311587"/>
      <w:bookmarkStart w:id="15" w:name="_Toc48311476"/>
      <w:bookmarkStart w:id="16" w:name="_Toc48311588"/>
      <w:bookmarkStart w:id="17" w:name="_Toc102635675"/>
      <w:r>
        <w:t>Работа в графическом интерфейсе программы</w:t>
      </w:r>
      <w:bookmarkEnd w:id="13"/>
      <w:bookmarkEnd w:id="14"/>
      <w:bookmarkEnd w:id="17"/>
    </w:p>
    <w:p w14:paraId="1A0DAF7F" w14:textId="5418C0D7" w:rsidR="002F214A" w:rsidRDefault="002F214A" w:rsidP="00E55423">
      <w:pPr>
        <w:pStyle w:val="a4"/>
      </w:pPr>
      <w:r w:rsidRPr="007A21DE">
        <w:t>Основные элементы управления пользователя ЕБД</w:t>
      </w:r>
      <w:bookmarkEnd w:id="15"/>
      <w:bookmarkEnd w:id="16"/>
      <w:r w:rsidR="00E55423">
        <w:t>:</w:t>
      </w:r>
    </w:p>
    <w:p w14:paraId="6E19418E" w14:textId="0CA11560" w:rsidR="002F214A" w:rsidRDefault="00E55423" w:rsidP="00E55423">
      <w:pPr>
        <w:pStyle w:val="a"/>
      </w:pPr>
      <w:bookmarkStart w:id="18" w:name="_Toc48311477"/>
      <w:bookmarkStart w:id="19" w:name="_Toc48311589"/>
      <w:r>
        <w:t>с</w:t>
      </w:r>
      <w:r w:rsidR="002F214A" w:rsidRPr="007A21DE">
        <w:t>траница авторизации пользователей</w:t>
      </w:r>
      <w:bookmarkEnd w:id="18"/>
      <w:bookmarkEnd w:id="19"/>
      <w:r>
        <w:t>;</w:t>
      </w:r>
    </w:p>
    <w:p w14:paraId="003E9EB9" w14:textId="2C38203D" w:rsidR="001F7A2F" w:rsidRPr="00AE2ECF" w:rsidRDefault="00E55423" w:rsidP="00E55423">
      <w:pPr>
        <w:pStyle w:val="a"/>
      </w:pPr>
      <w:bookmarkStart w:id="20" w:name="_Toc18483398"/>
      <w:bookmarkStart w:id="21" w:name="_Toc19620676"/>
      <w:bookmarkStart w:id="22" w:name="_Toc48311478"/>
      <w:bookmarkStart w:id="23" w:name="_Toc48311590"/>
      <w:r>
        <w:t>п</w:t>
      </w:r>
      <w:r w:rsidR="001F7A2F" w:rsidRPr="0027458B">
        <w:t>рограммный каркас графического веб-интерфейса ЕБД</w:t>
      </w:r>
      <w:bookmarkEnd w:id="20"/>
      <w:bookmarkEnd w:id="21"/>
      <w:bookmarkEnd w:id="22"/>
      <w:bookmarkEnd w:id="23"/>
      <w:r>
        <w:t>;</w:t>
      </w:r>
    </w:p>
    <w:p w14:paraId="7BB46F85" w14:textId="6BFCA673" w:rsidR="001F7A2F" w:rsidRPr="00A14D27" w:rsidRDefault="00E55423" w:rsidP="00E55423">
      <w:pPr>
        <w:pStyle w:val="a"/>
      </w:pPr>
      <w:bookmarkStart w:id="24" w:name="_Toc18483399"/>
      <w:bookmarkStart w:id="25" w:name="_Toc19620677"/>
      <w:bookmarkStart w:id="26" w:name="_Toc48311479"/>
      <w:bookmarkStart w:id="27" w:name="_Toc48311591"/>
      <w:r>
        <w:t>п</w:t>
      </w:r>
      <w:r w:rsidR="001F7A2F" w:rsidRPr="00A14D27">
        <w:t>рофиль пользователя</w:t>
      </w:r>
      <w:bookmarkEnd w:id="24"/>
      <w:bookmarkEnd w:id="25"/>
      <w:bookmarkEnd w:id="26"/>
      <w:bookmarkEnd w:id="27"/>
      <w:r>
        <w:t>;</w:t>
      </w:r>
    </w:p>
    <w:p w14:paraId="692793EA" w14:textId="5BF2CA39" w:rsidR="001F7A2F" w:rsidRDefault="00F65A56" w:rsidP="00F65A56">
      <w:pPr>
        <w:pStyle w:val="a"/>
      </w:pPr>
      <w:bookmarkStart w:id="28" w:name="_Toc48311480"/>
      <w:bookmarkStart w:id="29" w:name="_Toc48311592"/>
      <w:r>
        <w:t>м</w:t>
      </w:r>
      <w:r w:rsidR="001F7A2F">
        <w:t>андатный контекст пользователя</w:t>
      </w:r>
      <w:bookmarkEnd w:id="28"/>
      <w:bookmarkEnd w:id="29"/>
      <w:r>
        <w:t>;</w:t>
      </w:r>
    </w:p>
    <w:p w14:paraId="6123AE4F" w14:textId="7A90E7A8" w:rsidR="001F7A2F" w:rsidRDefault="00F65A56" w:rsidP="00F65A56">
      <w:pPr>
        <w:pStyle w:val="a"/>
      </w:pPr>
      <w:bookmarkStart w:id="30" w:name="_Toc48311481"/>
      <w:bookmarkStart w:id="31" w:name="_Toc48311593"/>
      <w:r>
        <w:lastRenderedPageBreak/>
        <w:t>о</w:t>
      </w:r>
      <w:r w:rsidR="001F7A2F">
        <w:t>повещения</w:t>
      </w:r>
      <w:bookmarkEnd w:id="30"/>
      <w:bookmarkEnd w:id="31"/>
      <w:r>
        <w:t>;</w:t>
      </w:r>
    </w:p>
    <w:p w14:paraId="69B00BD5" w14:textId="78A66DDB" w:rsidR="001F7A2F" w:rsidRPr="00D70238" w:rsidRDefault="00F65A56" w:rsidP="00F65A56">
      <w:pPr>
        <w:pStyle w:val="a"/>
      </w:pPr>
      <w:bookmarkStart w:id="32" w:name="_Toc18483402"/>
      <w:bookmarkStart w:id="33" w:name="_Toc19620678"/>
      <w:bookmarkStart w:id="34" w:name="_Toc48311482"/>
      <w:bookmarkStart w:id="35" w:name="_Toc48311594"/>
      <w:r>
        <w:t>о</w:t>
      </w:r>
      <w:r w:rsidR="001F7A2F" w:rsidRPr="00D70238">
        <w:t>кно загрузки файлов</w:t>
      </w:r>
      <w:bookmarkEnd w:id="32"/>
      <w:bookmarkEnd w:id="33"/>
      <w:bookmarkEnd w:id="34"/>
      <w:bookmarkEnd w:id="35"/>
      <w:r>
        <w:t>;</w:t>
      </w:r>
    </w:p>
    <w:p w14:paraId="632F7758" w14:textId="26161001" w:rsidR="001F7A2F" w:rsidRPr="00084B85" w:rsidRDefault="00F65A56" w:rsidP="00F65A56">
      <w:pPr>
        <w:pStyle w:val="a"/>
      </w:pPr>
      <w:bookmarkStart w:id="36" w:name="_Toc18483403"/>
      <w:bookmarkStart w:id="37" w:name="_Toc19620679"/>
      <w:bookmarkStart w:id="38" w:name="_Toc48311483"/>
      <w:bookmarkStart w:id="39" w:name="_Toc48311595"/>
      <w:r>
        <w:t>к</w:t>
      </w:r>
      <w:r w:rsidR="001F7A2F" w:rsidRPr="00084B85">
        <w:t>онтекстное меню</w:t>
      </w:r>
      <w:bookmarkEnd w:id="36"/>
      <w:bookmarkEnd w:id="37"/>
      <w:bookmarkEnd w:id="38"/>
      <w:bookmarkEnd w:id="39"/>
      <w:r>
        <w:t>;</w:t>
      </w:r>
    </w:p>
    <w:p w14:paraId="0A7970BD" w14:textId="48F20CA0" w:rsidR="008A445B" w:rsidRPr="00084B85" w:rsidRDefault="00F65A56" w:rsidP="00F65A56">
      <w:pPr>
        <w:pStyle w:val="a"/>
      </w:pPr>
      <w:bookmarkStart w:id="40" w:name="_Ref18311590"/>
      <w:bookmarkStart w:id="41" w:name="_Toc18483404"/>
      <w:bookmarkStart w:id="42" w:name="_Toc19620680"/>
      <w:bookmarkStart w:id="43" w:name="_Toc48311484"/>
      <w:bookmarkStart w:id="44" w:name="_Toc48311596"/>
      <w:r>
        <w:t>р</w:t>
      </w:r>
      <w:r w:rsidR="008A445B" w:rsidRPr="00084B85">
        <w:t>ежим просмотра</w:t>
      </w:r>
      <w:bookmarkEnd w:id="40"/>
      <w:bookmarkEnd w:id="41"/>
      <w:bookmarkEnd w:id="42"/>
      <w:bookmarkEnd w:id="43"/>
      <w:bookmarkEnd w:id="44"/>
      <w:r>
        <w:t>;</w:t>
      </w:r>
    </w:p>
    <w:p w14:paraId="4AF93C3D" w14:textId="2251B9F6" w:rsidR="001F7A2F" w:rsidRPr="00043B53" w:rsidRDefault="00F65A56" w:rsidP="00F65A56">
      <w:pPr>
        <w:pStyle w:val="a"/>
      </w:pPr>
      <w:r>
        <w:t>ф</w:t>
      </w:r>
      <w:r w:rsidR="001F7A2F" w:rsidRPr="00043B53">
        <w:t>орма для ввода и редактирования текста</w:t>
      </w:r>
      <w:r>
        <w:t>;</w:t>
      </w:r>
    </w:p>
    <w:p w14:paraId="5EDAA58C" w14:textId="515F8292" w:rsidR="001F7A2F" w:rsidRPr="00043B53" w:rsidRDefault="00F65A56" w:rsidP="00F65A56">
      <w:pPr>
        <w:pStyle w:val="a"/>
      </w:pPr>
      <w:bookmarkStart w:id="45" w:name="_Toc18483406"/>
      <w:bookmarkStart w:id="46" w:name="_Toc19620682"/>
      <w:bookmarkStart w:id="47" w:name="_Toc48311486"/>
      <w:bookmarkStart w:id="48" w:name="_Toc48311598"/>
      <w:r>
        <w:t>к</w:t>
      </w:r>
      <w:r w:rsidR="001F7A2F" w:rsidRPr="00043B53">
        <w:t>омментарии</w:t>
      </w:r>
      <w:bookmarkEnd w:id="45"/>
      <w:bookmarkEnd w:id="46"/>
      <w:bookmarkEnd w:id="47"/>
      <w:bookmarkEnd w:id="48"/>
      <w:r>
        <w:t>;</w:t>
      </w:r>
    </w:p>
    <w:p w14:paraId="3A9AA27A" w14:textId="0522B79C" w:rsidR="008A445B" w:rsidRPr="009A4841" w:rsidRDefault="00F65A56" w:rsidP="00F65A56">
      <w:pPr>
        <w:pStyle w:val="a"/>
      </w:pPr>
      <w:bookmarkStart w:id="49" w:name="_Ref18310293"/>
      <w:bookmarkStart w:id="50" w:name="_Toc18483410"/>
      <w:bookmarkStart w:id="51" w:name="_Toc19620683"/>
      <w:bookmarkStart w:id="52" w:name="_Toc48311487"/>
      <w:bookmarkStart w:id="53" w:name="_Toc48311599"/>
      <w:r>
        <w:t>с</w:t>
      </w:r>
      <w:r w:rsidR="008A445B" w:rsidRPr="009A4841">
        <w:t>трока поиска</w:t>
      </w:r>
      <w:bookmarkEnd w:id="49"/>
      <w:bookmarkEnd w:id="50"/>
      <w:bookmarkEnd w:id="51"/>
      <w:bookmarkEnd w:id="52"/>
      <w:bookmarkEnd w:id="53"/>
      <w:r>
        <w:t>;</w:t>
      </w:r>
    </w:p>
    <w:p w14:paraId="319E7530" w14:textId="1CE90F38" w:rsidR="008A445B" w:rsidRDefault="00F65A56" w:rsidP="00F65A56">
      <w:pPr>
        <w:pStyle w:val="a"/>
      </w:pPr>
      <w:r>
        <w:t>м</w:t>
      </w:r>
      <w:r w:rsidR="00E55423">
        <w:t>еню выбора режима просмотра данных</w:t>
      </w:r>
      <w:r>
        <w:t>;</w:t>
      </w:r>
    </w:p>
    <w:p w14:paraId="7E0E75DD" w14:textId="2DF85BDE" w:rsidR="008A445B" w:rsidRPr="00D70238" w:rsidRDefault="00F65A56" w:rsidP="00F65A56">
      <w:pPr>
        <w:pStyle w:val="a"/>
      </w:pPr>
      <w:bookmarkStart w:id="54" w:name="_Ref18306241"/>
      <w:bookmarkStart w:id="55" w:name="_Toc18483411"/>
      <w:bookmarkStart w:id="56" w:name="_Toc19620684"/>
      <w:bookmarkStart w:id="57" w:name="_Toc48311489"/>
      <w:bookmarkStart w:id="58" w:name="_Toc48311601"/>
      <w:r>
        <w:t>ф</w:t>
      </w:r>
      <w:r w:rsidR="008A445B" w:rsidRPr="00D70238">
        <w:t>орма «Список доступа»</w:t>
      </w:r>
      <w:bookmarkEnd w:id="54"/>
      <w:bookmarkEnd w:id="55"/>
      <w:bookmarkEnd w:id="56"/>
      <w:bookmarkEnd w:id="57"/>
      <w:bookmarkEnd w:id="58"/>
      <w:r>
        <w:t>;</w:t>
      </w:r>
    </w:p>
    <w:p w14:paraId="784188FF" w14:textId="25FD497E" w:rsidR="008A445B" w:rsidRPr="00D70238" w:rsidRDefault="00F65A56" w:rsidP="00F65A56">
      <w:pPr>
        <w:pStyle w:val="a"/>
      </w:pPr>
      <w:bookmarkStart w:id="59" w:name="_Ref18414727"/>
      <w:bookmarkStart w:id="60" w:name="_Toc18483412"/>
      <w:bookmarkStart w:id="61" w:name="_Toc19620685"/>
      <w:bookmarkStart w:id="62" w:name="_Toc48311490"/>
      <w:bookmarkStart w:id="63" w:name="_Toc48311602"/>
      <w:r>
        <w:t>э</w:t>
      </w:r>
      <w:r w:rsidR="008A445B" w:rsidRPr="00D70238">
        <w:t>кспорт</w:t>
      </w:r>
      <w:bookmarkEnd w:id="59"/>
      <w:r w:rsidR="008A445B" w:rsidRPr="00D70238">
        <w:t xml:space="preserve"> данных</w:t>
      </w:r>
      <w:bookmarkEnd w:id="60"/>
      <w:bookmarkEnd w:id="61"/>
      <w:bookmarkEnd w:id="62"/>
      <w:bookmarkEnd w:id="63"/>
      <w:r>
        <w:t>;</w:t>
      </w:r>
    </w:p>
    <w:p w14:paraId="44C98973" w14:textId="0184D722" w:rsidR="008A445B" w:rsidRPr="00D70238" w:rsidRDefault="00F65A56" w:rsidP="00F65A56">
      <w:pPr>
        <w:pStyle w:val="a"/>
      </w:pPr>
      <w:bookmarkStart w:id="64" w:name="_Ref18414753"/>
      <w:bookmarkStart w:id="65" w:name="_Toc18483413"/>
      <w:bookmarkStart w:id="66" w:name="_Toc19620686"/>
      <w:bookmarkStart w:id="67" w:name="_Toc48311491"/>
      <w:bookmarkStart w:id="68" w:name="_Toc48311603"/>
      <w:r>
        <w:t>и</w:t>
      </w:r>
      <w:r w:rsidR="008A445B" w:rsidRPr="00D70238">
        <w:t>мпорт</w:t>
      </w:r>
      <w:bookmarkEnd w:id="64"/>
      <w:r w:rsidR="008A445B" w:rsidRPr="00D70238">
        <w:t xml:space="preserve"> данных</w:t>
      </w:r>
      <w:bookmarkEnd w:id="65"/>
      <w:bookmarkEnd w:id="66"/>
      <w:bookmarkEnd w:id="67"/>
      <w:bookmarkEnd w:id="68"/>
      <w:r>
        <w:t>;</w:t>
      </w:r>
    </w:p>
    <w:p w14:paraId="5A18E72A" w14:textId="0317A8B6" w:rsidR="008A445B" w:rsidRDefault="00F65A56" w:rsidP="00F65A56">
      <w:pPr>
        <w:pStyle w:val="a"/>
      </w:pPr>
      <w:bookmarkStart w:id="69" w:name="_Ref46761281"/>
      <w:bookmarkStart w:id="70" w:name="_Toc48311492"/>
      <w:bookmarkStart w:id="71" w:name="_Toc48311604"/>
      <w:r>
        <w:t>п</w:t>
      </w:r>
      <w:r w:rsidR="008A445B">
        <w:t>еремещение данных</w:t>
      </w:r>
      <w:bookmarkEnd w:id="69"/>
      <w:bookmarkEnd w:id="70"/>
      <w:bookmarkEnd w:id="71"/>
      <w:r>
        <w:t>.</w:t>
      </w:r>
    </w:p>
    <w:p w14:paraId="11F4B94D" w14:textId="3DD054D8" w:rsidR="00F65A56" w:rsidRDefault="00F65A56" w:rsidP="00F65A56">
      <w:pPr>
        <w:pStyle w:val="a4"/>
      </w:pPr>
      <w:bookmarkStart w:id="72" w:name="_Toc18483414"/>
      <w:bookmarkStart w:id="73" w:name="_Toc19620687"/>
      <w:bookmarkStart w:id="74" w:name="_Ref46761282"/>
      <w:bookmarkStart w:id="75" w:name="_Ref46761283"/>
      <w:bookmarkStart w:id="76" w:name="_Toc48311493"/>
      <w:bookmarkStart w:id="77" w:name="_Toc48311605"/>
      <w:r>
        <w:t>В ЕБД представлены следующие интерфейсные модули:</w:t>
      </w:r>
    </w:p>
    <w:p w14:paraId="74FF59F8" w14:textId="62B7143F" w:rsidR="008A445B" w:rsidRDefault="00F65A56" w:rsidP="00F65A56">
      <w:pPr>
        <w:pStyle w:val="a"/>
      </w:pPr>
      <w:r>
        <w:t>и</w:t>
      </w:r>
      <w:r w:rsidR="008A445B" w:rsidRPr="00094A98">
        <w:t>нтерфейсный модуль «Библиотека»</w:t>
      </w:r>
      <w:bookmarkEnd w:id="72"/>
      <w:bookmarkEnd w:id="73"/>
      <w:bookmarkEnd w:id="74"/>
      <w:bookmarkEnd w:id="75"/>
      <w:bookmarkEnd w:id="76"/>
      <w:bookmarkEnd w:id="77"/>
      <w:r>
        <w:t>;</w:t>
      </w:r>
    </w:p>
    <w:p w14:paraId="24909C71" w14:textId="465B9552" w:rsidR="00F65A56" w:rsidRDefault="001D644B" w:rsidP="00F65A56">
      <w:pPr>
        <w:pStyle w:val="a"/>
      </w:pPr>
      <w:r>
        <w:t>и</w:t>
      </w:r>
      <w:r w:rsidR="00F65A56" w:rsidRPr="00F65A56">
        <w:t>нтерфейсный модуль «Задачи»</w:t>
      </w:r>
      <w:r w:rsidR="00F65A56">
        <w:t>;</w:t>
      </w:r>
    </w:p>
    <w:p w14:paraId="06647F2D" w14:textId="7785CCF3" w:rsidR="00F65A56" w:rsidRDefault="001D644B" w:rsidP="00F65A56">
      <w:pPr>
        <w:pStyle w:val="a"/>
      </w:pPr>
      <w:r>
        <w:t>и</w:t>
      </w:r>
      <w:r w:rsidR="00F65A56" w:rsidRPr="00F65A56">
        <w:t>нтерфейсный модуль «Ресурсы»</w:t>
      </w:r>
      <w:r w:rsidR="00F65A56">
        <w:t>;</w:t>
      </w:r>
    </w:p>
    <w:p w14:paraId="4F849740" w14:textId="3410E50A" w:rsidR="00F65A56" w:rsidRDefault="001D644B" w:rsidP="001D644B">
      <w:pPr>
        <w:pStyle w:val="a"/>
      </w:pPr>
      <w:r>
        <w:t>и</w:t>
      </w:r>
      <w:r w:rsidRPr="001D644B">
        <w:t>нтерфейсный модуль «Программы»</w:t>
      </w:r>
      <w:r>
        <w:t>;</w:t>
      </w:r>
    </w:p>
    <w:p w14:paraId="3E112AC3" w14:textId="140B3C3B" w:rsidR="001D644B" w:rsidRDefault="001D644B" w:rsidP="001D644B">
      <w:pPr>
        <w:pStyle w:val="a"/>
      </w:pPr>
      <w:r>
        <w:t>и</w:t>
      </w:r>
      <w:r w:rsidRPr="001D644B">
        <w:t>нтерфейсный модуль «Тесты»</w:t>
      </w:r>
      <w:r>
        <w:t>;</w:t>
      </w:r>
    </w:p>
    <w:p w14:paraId="0248DD4F" w14:textId="5D286A15" w:rsidR="001D644B" w:rsidRDefault="001D644B" w:rsidP="001D644B">
      <w:pPr>
        <w:pStyle w:val="a"/>
      </w:pPr>
      <w:r>
        <w:t>и</w:t>
      </w:r>
      <w:r w:rsidRPr="001D644B">
        <w:t>нтерфейсный модуль «Пользователи»</w:t>
      </w:r>
      <w:r>
        <w:t>;</w:t>
      </w:r>
    </w:p>
    <w:p w14:paraId="10266D7E" w14:textId="0487CF8D" w:rsidR="001D644B" w:rsidRDefault="001D644B" w:rsidP="001D644B">
      <w:pPr>
        <w:pStyle w:val="a"/>
      </w:pPr>
      <w:r>
        <w:t>и</w:t>
      </w:r>
      <w:r w:rsidRPr="001D644B">
        <w:t>нтерфейсный модуль «Настройки»</w:t>
      </w:r>
      <w:r>
        <w:t>;</w:t>
      </w:r>
    </w:p>
    <w:p w14:paraId="4916B1B5" w14:textId="5CB25FCC" w:rsidR="001D644B" w:rsidRDefault="001D644B" w:rsidP="001D644B">
      <w:pPr>
        <w:pStyle w:val="a"/>
      </w:pPr>
      <w:r>
        <w:t>и</w:t>
      </w:r>
      <w:r w:rsidRPr="001D644B">
        <w:t>нтерфейсный модуль «Справка»</w:t>
      </w:r>
      <w:r>
        <w:t>;</w:t>
      </w:r>
    </w:p>
    <w:p w14:paraId="317D9104" w14:textId="54B16E65" w:rsidR="001D644B" w:rsidRDefault="001D644B" w:rsidP="001D644B">
      <w:pPr>
        <w:pStyle w:val="a"/>
      </w:pPr>
      <w:r>
        <w:t>и</w:t>
      </w:r>
      <w:r w:rsidRPr="001D644B">
        <w:t>нтерфейсный модуль «Поддержка»</w:t>
      </w:r>
      <w:r>
        <w:t>.</w:t>
      </w:r>
    </w:p>
    <w:p w14:paraId="35E4FBF9" w14:textId="00E344E1" w:rsidR="00882237" w:rsidRDefault="00882237" w:rsidP="00882237">
      <w:pPr>
        <w:pStyle w:val="a4"/>
      </w:pPr>
      <w:r>
        <w:t xml:space="preserve">В </w:t>
      </w:r>
      <w:r w:rsidRPr="00094A98">
        <w:t>контекстном меню интерфейсн</w:t>
      </w:r>
      <w:r w:rsidR="008934D8">
        <w:t xml:space="preserve">ого модуля </w:t>
      </w:r>
      <w:r w:rsidR="008934D8" w:rsidRPr="00094A98">
        <w:t>«Библиотека»</w:t>
      </w:r>
      <w:r w:rsidRPr="00094A98">
        <w:t xml:space="preserve"> или в контекстном меню категории</w:t>
      </w:r>
      <w:r>
        <w:t xml:space="preserve"> можно</w:t>
      </w:r>
      <w:r w:rsidR="008934D8">
        <w:t>:</w:t>
      </w:r>
    </w:p>
    <w:p w14:paraId="032B6945" w14:textId="333EE225" w:rsidR="008A445B" w:rsidRDefault="00882237" w:rsidP="00882237">
      <w:pPr>
        <w:pStyle w:val="a"/>
      </w:pPr>
      <w:bookmarkStart w:id="78" w:name="_Toc18483416"/>
      <w:bookmarkStart w:id="79" w:name="_Toc48311494"/>
      <w:bookmarkStart w:id="80" w:name="_Toc48311606"/>
      <w:r>
        <w:t>д</w:t>
      </w:r>
      <w:r w:rsidR="008A445B" w:rsidRPr="00094A98">
        <w:t>обавл</w:t>
      </w:r>
      <w:r>
        <w:t>ять</w:t>
      </w:r>
      <w:r w:rsidR="008934D8">
        <w:t>, изменять, удалять</w:t>
      </w:r>
      <w:r w:rsidR="008A445B" w:rsidRPr="00094A98">
        <w:t xml:space="preserve"> категории</w:t>
      </w:r>
      <w:bookmarkEnd w:id="78"/>
      <w:bookmarkEnd w:id="79"/>
      <w:bookmarkEnd w:id="80"/>
      <w:r w:rsidR="008934D8">
        <w:t xml:space="preserve"> (названия </w:t>
      </w:r>
      <w:r w:rsidR="008934D8" w:rsidRPr="00094A98">
        <w:t>и описания катег</w:t>
      </w:r>
      <w:r w:rsidR="008934D8">
        <w:t>ории)</w:t>
      </w:r>
      <w:r>
        <w:t>;</w:t>
      </w:r>
    </w:p>
    <w:p w14:paraId="5BF936EC" w14:textId="7B9AD2E6" w:rsidR="008934D8" w:rsidRDefault="008934D8" w:rsidP="00882237">
      <w:pPr>
        <w:pStyle w:val="a"/>
      </w:pPr>
      <w:r>
        <w:t>добавлять, изменять, удалять, проводить поиск материала (</w:t>
      </w:r>
      <w:r w:rsidRPr="00094A98">
        <w:t>названия материала, авторов, его краткого описания</w:t>
      </w:r>
      <w:r>
        <w:t>, ключевых слов</w:t>
      </w:r>
      <w:r w:rsidRPr="00094A98">
        <w:t xml:space="preserve"> и количества страниц</w:t>
      </w:r>
      <w:r>
        <w:t>);</w:t>
      </w:r>
    </w:p>
    <w:p w14:paraId="2E257429" w14:textId="7F4BC349" w:rsidR="008934D8" w:rsidRDefault="008934D8" w:rsidP="008934D8">
      <w:pPr>
        <w:pStyle w:val="a"/>
      </w:pPr>
      <w:r>
        <w:t>проводить экспорт, импорт и перемещение материала.</w:t>
      </w:r>
    </w:p>
    <w:p w14:paraId="5CDD8014" w14:textId="3E6B16BF" w:rsidR="008A445B" w:rsidRDefault="008934D8" w:rsidP="008934D8">
      <w:pPr>
        <w:pStyle w:val="a4"/>
      </w:pPr>
      <w:bookmarkStart w:id="81" w:name="_Toc18483426"/>
      <w:bookmarkStart w:id="82" w:name="_Toc19620690"/>
      <w:bookmarkStart w:id="83" w:name="_Toc48311504"/>
      <w:bookmarkStart w:id="84" w:name="_Toc48311616"/>
      <w:r w:rsidRPr="00B31179">
        <w:lastRenderedPageBreak/>
        <w:t xml:space="preserve">Механизм работы пользователя с категориями в интерфейсном модуле «Задачи» совпадает с механизмом работы с категориями в интерфейсном модуле «Библиотека». </w:t>
      </w:r>
      <w:r w:rsidR="008A445B" w:rsidRPr="00B31179">
        <w:t>Интерфейсный модуль «Задачи»</w:t>
      </w:r>
      <w:bookmarkEnd w:id="81"/>
      <w:bookmarkEnd w:id="82"/>
      <w:bookmarkEnd w:id="83"/>
      <w:bookmarkEnd w:id="84"/>
      <w:r>
        <w:t xml:space="preserve"> включает в себя:</w:t>
      </w:r>
    </w:p>
    <w:p w14:paraId="227EFB4E" w14:textId="24B24966" w:rsidR="008A445B" w:rsidRPr="00B31179" w:rsidRDefault="008934D8" w:rsidP="008934D8">
      <w:pPr>
        <w:pStyle w:val="a"/>
      </w:pPr>
      <w:bookmarkStart w:id="85" w:name="_Ref17889753"/>
      <w:bookmarkStart w:id="86" w:name="_Toc18483429"/>
      <w:bookmarkStart w:id="87" w:name="_Toc48311506"/>
      <w:bookmarkStart w:id="88" w:name="_Toc48311618"/>
      <w:r>
        <w:t>д</w:t>
      </w:r>
      <w:r w:rsidR="008A445B" w:rsidRPr="00B31179">
        <w:t>обавление задачи</w:t>
      </w:r>
      <w:bookmarkEnd w:id="85"/>
      <w:bookmarkEnd w:id="86"/>
      <w:bookmarkEnd w:id="87"/>
      <w:bookmarkEnd w:id="88"/>
      <w:r>
        <w:t xml:space="preserve"> (</w:t>
      </w:r>
      <w:r w:rsidR="00A74309">
        <w:t>и</w:t>
      </w:r>
      <w:r w:rsidR="00A74309" w:rsidRPr="00B31179">
        <w:t xml:space="preserve">нтерфейс состоит из </w:t>
      </w:r>
      <w:r w:rsidRPr="00B31179">
        <w:t>шести форм: «Общая информация», «Исходные данные», «Эталонные результаты», «Дополнительные материалы», «Прикрепленные файлы», «Список доступа»</w:t>
      </w:r>
      <w:r>
        <w:t>);</w:t>
      </w:r>
    </w:p>
    <w:p w14:paraId="6F9CEBE8" w14:textId="1E6C9DBE" w:rsidR="008A445B" w:rsidRDefault="00A74309" w:rsidP="00A74309">
      <w:pPr>
        <w:pStyle w:val="a"/>
      </w:pPr>
      <w:bookmarkStart w:id="89" w:name="_Ref18055064"/>
      <w:bookmarkStart w:id="90" w:name="_Toc18483430"/>
      <w:bookmarkStart w:id="91" w:name="_Toc48311507"/>
      <w:bookmarkStart w:id="92" w:name="_Toc48311619"/>
      <w:r>
        <w:t>п</w:t>
      </w:r>
      <w:r w:rsidR="008A445B" w:rsidRPr="00B31179">
        <w:t>росмотр задачи</w:t>
      </w:r>
      <w:bookmarkEnd w:id="89"/>
      <w:bookmarkEnd w:id="90"/>
      <w:bookmarkEnd w:id="91"/>
      <w:bookmarkEnd w:id="92"/>
      <w:r>
        <w:t>;</w:t>
      </w:r>
    </w:p>
    <w:p w14:paraId="4643E617" w14:textId="18684D00" w:rsidR="00A74309" w:rsidRPr="00B31179" w:rsidRDefault="00A74309" w:rsidP="00A74309">
      <w:pPr>
        <w:pStyle w:val="a"/>
      </w:pPr>
      <w:bookmarkStart w:id="93" w:name="_Toc18483431"/>
      <w:bookmarkStart w:id="94" w:name="_Toc48311508"/>
      <w:bookmarkStart w:id="95" w:name="_Toc48311620"/>
      <w:r>
        <w:t>и</w:t>
      </w:r>
      <w:r w:rsidR="008A445B" w:rsidRPr="00B31179">
        <w:t>зменение статуса задачи</w:t>
      </w:r>
      <w:bookmarkEnd w:id="93"/>
      <w:bookmarkEnd w:id="94"/>
      <w:bookmarkEnd w:id="95"/>
      <w:r>
        <w:t xml:space="preserve"> (с</w:t>
      </w:r>
      <w:r w:rsidR="008A445B" w:rsidRPr="00B31179">
        <w:t>татус задачи может быть равен одному из значений: «разморож</w:t>
      </w:r>
      <w:r>
        <w:t>ена» или «заморожена»);</w:t>
      </w:r>
    </w:p>
    <w:p w14:paraId="1D884545" w14:textId="55168CA4" w:rsidR="00A74309" w:rsidRDefault="00A74309" w:rsidP="00A74309">
      <w:pPr>
        <w:pStyle w:val="a"/>
      </w:pPr>
      <w:bookmarkStart w:id="96" w:name="_Toc18483432"/>
      <w:bookmarkStart w:id="97" w:name="_Toc48311509"/>
      <w:bookmarkStart w:id="98" w:name="_Toc48311621"/>
      <w:r>
        <w:t>и</w:t>
      </w:r>
      <w:r w:rsidR="008A445B" w:rsidRPr="00B31179">
        <w:t>зменение</w:t>
      </w:r>
      <w:r>
        <w:t>,</w:t>
      </w:r>
      <w:r w:rsidR="008A445B" w:rsidRPr="00B31179">
        <w:t xml:space="preserve"> </w:t>
      </w:r>
      <w:r>
        <w:t>у</w:t>
      </w:r>
      <w:r w:rsidRPr="00B31179">
        <w:t>даление</w:t>
      </w:r>
      <w:r>
        <w:t>, поиск, э</w:t>
      </w:r>
      <w:r w:rsidRPr="00B31179">
        <w:t>кспорт</w:t>
      </w:r>
      <w:r>
        <w:t>, и</w:t>
      </w:r>
      <w:r w:rsidRPr="00B31179">
        <w:t xml:space="preserve">мпорт </w:t>
      </w:r>
      <w:r w:rsidR="008A445B" w:rsidRPr="00B31179">
        <w:t>задачи</w:t>
      </w:r>
      <w:bookmarkStart w:id="99" w:name="_Toc18483433"/>
      <w:bookmarkStart w:id="100" w:name="_Toc48311510"/>
      <w:bookmarkStart w:id="101" w:name="_Toc48311622"/>
      <w:bookmarkEnd w:id="96"/>
      <w:bookmarkEnd w:id="97"/>
      <w:bookmarkEnd w:id="98"/>
      <w:r>
        <w:t>;</w:t>
      </w:r>
    </w:p>
    <w:p w14:paraId="1D13C301" w14:textId="77777777" w:rsidR="00A74309" w:rsidRDefault="00A74309" w:rsidP="00A74309">
      <w:pPr>
        <w:pStyle w:val="a"/>
      </w:pPr>
      <w:bookmarkStart w:id="102" w:name="_Toc18483437"/>
      <w:bookmarkStart w:id="103" w:name="_Toc48311514"/>
      <w:bookmarkStart w:id="104" w:name="_Toc48311626"/>
      <w:bookmarkEnd w:id="99"/>
      <w:bookmarkEnd w:id="100"/>
      <w:bookmarkEnd w:id="101"/>
      <w:r>
        <w:t>с</w:t>
      </w:r>
      <w:r w:rsidR="008A445B" w:rsidRPr="00B31179">
        <w:t>оздание отчета</w:t>
      </w:r>
      <w:bookmarkEnd w:id="102"/>
      <w:bookmarkEnd w:id="103"/>
      <w:bookmarkEnd w:id="104"/>
      <w:r>
        <w:t>;</w:t>
      </w:r>
      <w:bookmarkStart w:id="105" w:name="_Ref17957787"/>
      <w:bookmarkStart w:id="106" w:name="_Toc18483439"/>
      <w:bookmarkStart w:id="107" w:name="_Toc48311515"/>
      <w:bookmarkStart w:id="108" w:name="_Toc48311627"/>
    </w:p>
    <w:p w14:paraId="15E8DDDF" w14:textId="77777777" w:rsidR="00CA692E" w:rsidRDefault="00A74309" w:rsidP="00CA692E">
      <w:pPr>
        <w:pStyle w:val="a"/>
      </w:pPr>
      <w:r>
        <w:t>д</w:t>
      </w:r>
      <w:r w:rsidR="008A445B" w:rsidRPr="00B31179">
        <w:t>обавление результатов задачи</w:t>
      </w:r>
      <w:bookmarkEnd w:id="105"/>
      <w:bookmarkEnd w:id="106"/>
      <w:bookmarkEnd w:id="107"/>
      <w:bookmarkEnd w:id="108"/>
      <w:r>
        <w:t xml:space="preserve"> (и</w:t>
      </w:r>
      <w:r w:rsidRPr="00B31179">
        <w:t>нтерфейс состоит из шести форм: «Общая информация», «Описание проделанной работы», «Дискретная модель», «Использовать в тестировании», «Результаты», «Прикрепленные файлы»</w:t>
      </w:r>
      <w:r>
        <w:t>);</w:t>
      </w:r>
      <w:bookmarkStart w:id="109" w:name="_Toc18483440"/>
      <w:bookmarkStart w:id="110" w:name="_Toc48311516"/>
      <w:bookmarkStart w:id="111" w:name="_Toc48311628"/>
    </w:p>
    <w:p w14:paraId="1D1394E2" w14:textId="4CCB9E90" w:rsidR="00970140" w:rsidRDefault="00CA692E" w:rsidP="00970140">
      <w:pPr>
        <w:pStyle w:val="a"/>
      </w:pPr>
      <w:r>
        <w:t>п</w:t>
      </w:r>
      <w:r w:rsidR="008A445B" w:rsidRPr="00B31179">
        <w:t>росмотр результатов задачи</w:t>
      </w:r>
      <w:bookmarkEnd w:id="109"/>
      <w:bookmarkEnd w:id="110"/>
      <w:bookmarkEnd w:id="111"/>
      <w:r>
        <w:t xml:space="preserve"> (</w:t>
      </w:r>
      <w:r w:rsidR="008A445B" w:rsidRPr="00B31179">
        <w:t xml:space="preserve">название результата, дату добавления, </w:t>
      </w:r>
      <w:r w:rsidR="005D30CE" w:rsidRPr="0027458B">
        <w:t>программное обеспечение компьютерного моделирования</w:t>
      </w:r>
      <w:r w:rsidR="005D30CE" w:rsidRPr="00B31179">
        <w:t xml:space="preserve"> </w:t>
      </w:r>
      <w:r w:rsidR="005D30CE">
        <w:t xml:space="preserve">(далее – </w:t>
      </w:r>
      <w:r w:rsidR="008A445B" w:rsidRPr="00B31179">
        <w:t>ПО КМ</w:t>
      </w:r>
      <w:r w:rsidR="005D30CE">
        <w:t>)</w:t>
      </w:r>
      <w:r w:rsidR="008A445B" w:rsidRPr="00B31179">
        <w:t>, имя добавившего результат пользователя, кнопку перехода в контекстное меню и кнопку для просмотр</w:t>
      </w:r>
      <w:r>
        <w:t>а подробных результатов);</w:t>
      </w:r>
      <w:bookmarkStart w:id="112" w:name="_Toc18483441"/>
      <w:bookmarkStart w:id="113" w:name="_Toc48311517"/>
      <w:bookmarkStart w:id="114" w:name="_Toc48311629"/>
    </w:p>
    <w:p w14:paraId="3A9E0B35" w14:textId="620388E3" w:rsidR="008A445B" w:rsidRDefault="00970140" w:rsidP="00970140">
      <w:pPr>
        <w:pStyle w:val="a"/>
      </w:pPr>
      <w:r>
        <w:t>и</w:t>
      </w:r>
      <w:r w:rsidR="008A445B" w:rsidRPr="00B31179">
        <w:t>зменение статуса результата задачи</w:t>
      </w:r>
      <w:bookmarkEnd w:id="112"/>
      <w:bookmarkEnd w:id="113"/>
      <w:bookmarkEnd w:id="114"/>
      <w:r>
        <w:t xml:space="preserve"> (</w:t>
      </w:r>
      <w:r w:rsidR="008A445B" w:rsidRPr="00B31179">
        <w:t>«разморожен» или «заморожен»</w:t>
      </w:r>
      <w:r>
        <w:t>);</w:t>
      </w:r>
    </w:p>
    <w:p w14:paraId="5C20C1D9" w14:textId="62B12C93" w:rsidR="008A445B" w:rsidRDefault="00970140" w:rsidP="00970140">
      <w:pPr>
        <w:pStyle w:val="a"/>
      </w:pPr>
      <w:bookmarkStart w:id="115" w:name="_Toc18483442"/>
      <w:bookmarkStart w:id="116" w:name="_Toc48311518"/>
      <w:bookmarkStart w:id="117" w:name="_Toc48311630"/>
      <w:r>
        <w:t>и</w:t>
      </w:r>
      <w:r w:rsidR="008A445B" w:rsidRPr="00B31179">
        <w:t>зменение</w:t>
      </w:r>
      <w:r>
        <w:t xml:space="preserve"> и у</w:t>
      </w:r>
      <w:r w:rsidRPr="00B31179">
        <w:t xml:space="preserve">даление </w:t>
      </w:r>
      <w:r w:rsidR="008A445B" w:rsidRPr="00B31179">
        <w:t>результата задачи</w:t>
      </w:r>
      <w:bookmarkEnd w:id="115"/>
      <w:bookmarkEnd w:id="116"/>
      <w:bookmarkEnd w:id="117"/>
      <w:r>
        <w:t>;</w:t>
      </w:r>
    </w:p>
    <w:p w14:paraId="1D9B615D" w14:textId="57F26663" w:rsidR="008A445B" w:rsidRPr="00D70238" w:rsidRDefault="00970140" w:rsidP="00970140">
      <w:pPr>
        <w:pStyle w:val="a"/>
      </w:pPr>
      <w:bookmarkStart w:id="118" w:name="_Toc18483444"/>
      <w:bookmarkStart w:id="119" w:name="_Toc19620694"/>
      <w:bookmarkStart w:id="120" w:name="_Toc48311520"/>
      <w:bookmarkStart w:id="121" w:name="_Toc48311632"/>
      <w:r>
        <w:t>с</w:t>
      </w:r>
      <w:r w:rsidR="008A445B" w:rsidRPr="00D70238">
        <w:t>водный отчет</w:t>
      </w:r>
      <w:bookmarkEnd w:id="118"/>
      <w:bookmarkEnd w:id="119"/>
      <w:bookmarkEnd w:id="120"/>
      <w:bookmarkEnd w:id="121"/>
      <w:r>
        <w:t>.</w:t>
      </w:r>
    </w:p>
    <w:p w14:paraId="0B7E8741" w14:textId="77777777" w:rsidR="00A33AE8" w:rsidRDefault="008A445B" w:rsidP="00A33AE8">
      <w:pPr>
        <w:pStyle w:val="a4"/>
      </w:pPr>
      <w:bookmarkStart w:id="122" w:name="_Toc18483445"/>
      <w:bookmarkStart w:id="123" w:name="_Toc19620695"/>
      <w:bookmarkStart w:id="124" w:name="_Toc48311521"/>
      <w:bookmarkStart w:id="125" w:name="_Toc48311633"/>
      <w:r w:rsidRPr="008E5C8C">
        <w:t>Интерфейсный модуль «Ресурсы»</w:t>
      </w:r>
      <w:bookmarkEnd w:id="122"/>
      <w:bookmarkEnd w:id="123"/>
      <w:bookmarkEnd w:id="124"/>
      <w:bookmarkEnd w:id="125"/>
      <w:r w:rsidR="00A33AE8">
        <w:t xml:space="preserve"> включает в себя:</w:t>
      </w:r>
      <w:bookmarkStart w:id="126" w:name="_Ref18055271"/>
      <w:bookmarkStart w:id="127" w:name="_Toc18483446"/>
      <w:bookmarkStart w:id="128" w:name="_Toc19620696"/>
      <w:bookmarkStart w:id="129" w:name="_Toc48311522"/>
      <w:bookmarkStart w:id="130" w:name="_Toc48311634"/>
    </w:p>
    <w:p w14:paraId="2A0C9B40" w14:textId="53F496F3" w:rsidR="008A445B" w:rsidRPr="00D70238" w:rsidRDefault="00A33AE8" w:rsidP="00A33AE8">
      <w:pPr>
        <w:pStyle w:val="a"/>
      </w:pPr>
      <w:r>
        <w:t>д</w:t>
      </w:r>
      <w:r w:rsidR="008A445B" w:rsidRPr="00D70238">
        <w:t>обавление ресурса</w:t>
      </w:r>
      <w:bookmarkEnd w:id="126"/>
      <w:bookmarkEnd w:id="127"/>
      <w:bookmarkEnd w:id="128"/>
      <w:bookmarkEnd w:id="129"/>
      <w:bookmarkEnd w:id="130"/>
      <w:r w:rsidR="0047294A">
        <w:t>;</w:t>
      </w:r>
    </w:p>
    <w:p w14:paraId="4B071450" w14:textId="1C22BBC0" w:rsidR="008A445B" w:rsidRPr="00D70238" w:rsidRDefault="0047294A" w:rsidP="00A33AE8">
      <w:pPr>
        <w:pStyle w:val="a"/>
      </w:pPr>
      <w:bookmarkStart w:id="131" w:name="_Toc18483447"/>
      <w:bookmarkStart w:id="132" w:name="_Toc19620697"/>
      <w:bookmarkStart w:id="133" w:name="_Toc48311523"/>
      <w:bookmarkStart w:id="134" w:name="_Toc48311635"/>
      <w:r>
        <w:t>п</w:t>
      </w:r>
      <w:r w:rsidR="008A445B" w:rsidRPr="00D70238">
        <w:t>росмотр ресурса</w:t>
      </w:r>
      <w:bookmarkEnd w:id="131"/>
      <w:bookmarkEnd w:id="132"/>
      <w:bookmarkEnd w:id="133"/>
      <w:bookmarkEnd w:id="134"/>
      <w:r>
        <w:t>;</w:t>
      </w:r>
    </w:p>
    <w:p w14:paraId="344B5F10" w14:textId="770382A9" w:rsidR="008A445B" w:rsidRPr="00D70238" w:rsidRDefault="0047294A" w:rsidP="00A33AE8">
      <w:pPr>
        <w:pStyle w:val="a"/>
      </w:pPr>
      <w:bookmarkStart w:id="135" w:name="_Toc18483448"/>
      <w:bookmarkStart w:id="136" w:name="_Toc19620698"/>
      <w:bookmarkStart w:id="137" w:name="_Toc48311524"/>
      <w:bookmarkStart w:id="138" w:name="_Toc48311636"/>
      <w:r>
        <w:t>и</w:t>
      </w:r>
      <w:r w:rsidR="008A445B" w:rsidRPr="00D70238">
        <w:t>зменение ресурса</w:t>
      </w:r>
      <w:bookmarkEnd w:id="135"/>
      <w:bookmarkEnd w:id="136"/>
      <w:bookmarkEnd w:id="137"/>
      <w:bookmarkEnd w:id="138"/>
      <w:r>
        <w:t>;</w:t>
      </w:r>
    </w:p>
    <w:p w14:paraId="63C748E1" w14:textId="55073C7B" w:rsidR="008A445B" w:rsidRPr="00D70238" w:rsidRDefault="0047294A" w:rsidP="00A33AE8">
      <w:pPr>
        <w:pStyle w:val="a"/>
      </w:pPr>
      <w:bookmarkStart w:id="139" w:name="_Toc18483449"/>
      <w:bookmarkStart w:id="140" w:name="_Toc19620699"/>
      <w:bookmarkStart w:id="141" w:name="_Toc48311525"/>
      <w:bookmarkStart w:id="142" w:name="_Toc48311637"/>
      <w:r>
        <w:t>у</w:t>
      </w:r>
      <w:r w:rsidR="008A445B" w:rsidRPr="00D70238">
        <w:t>даление ресурса</w:t>
      </w:r>
      <w:bookmarkEnd w:id="139"/>
      <w:bookmarkEnd w:id="140"/>
      <w:bookmarkEnd w:id="141"/>
      <w:bookmarkEnd w:id="142"/>
      <w:r>
        <w:t>;</w:t>
      </w:r>
    </w:p>
    <w:p w14:paraId="6E0ED71C" w14:textId="5C80831C" w:rsidR="008A445B" w:rsidRPr="00D70238" w:rsidRDefault="0047294A" w:rsidP="0047294A">
      <w:pPr>
        <w:pStyle w:val="a"/>
      </w:pPr>
      <w:bookmarkStart w:id="143" w:name="_Toc18483450"/>
      <w:bookmarkStart w:id="144" w:name="_Toc19620700"/>
      <w:bookmarkStart w:id="145" w:name="_Toc48311526"/>
      <w:bookmarkStart w:id="146" w:name="_Toc48311638"/>
      <w:r>
        <w:t>п</w:t>
      </w:r>
      <w:r w:rsidR="008A445B" w:rsidRPr="00D70238">
        <w:t>оиск ресурса</w:t>
      </w:r>
      <w:bookmarkEnd w:id="143"/>
      <w:bookmarkEnd w:id="144"/>
      <w:bookmarkEnd w:id="145"/>
      <w:bookmarkEnd w:id="146"/>
      <w:r>
        <w:t>.</w:t>
      </w:r>
    </w:p>
    <w:p w14:paraId="2A791408" w14:textId="494629BD" w:rsidR="008A445B" w:rsidRPr="00166992" w:rsidRDefault="0047294A" w:rsidP="0047294A">
      <w:pPr>
        <w:pStyle w:val="a4"/>
      </w:pPr>
      <w:bookmarkStart w:id="147" w:name="_Toc18483451"/>
      <w:bookmarkStart w:id="148" w:name="_Toc19620701"/>
      <w:bookmarkStart w:id="149" w:name="_Toc48311527"/>
      <w:bookmarkStart w:id="150" w:name="_Toc48311639"/>
      <w:r w:rsidRPr="00166992">
        <w:t>Механизм работы пользователя с категориями в интерфейсном модуле «Программы» совпадает с механизмом работы с категориями в интерфейсном модуле «Библиотека».</w:t>
      </w:r>
      <w:r>
        <w:t xml:space="preserve"> </w:t>
      </w:r>
      <w:r w:rsidR="008A445B" w:rsidRPr="00166992">
        <w:t>Интерфейсный модуль «Программы»</w:t>
      </w:r>
      <w:bookmarkEnd w:id="147"/>
      <w:bookmarkEnd w:id="148"/>
      <w:bookmarkEnd w:id="149"/>
      <w:bookmarkEnd w:id="150"/>
      <w:r>
        <w:t xml:space="preserve"> включает в себя:</w:t>
      </w:r>
    </w:p>
    <w:p w14:paraId="61913257" w14:textId="58438C89" w:rsidR="008A445B" w:rsidRDefault="0047294A" w:rsidP="0047294A">
      <w:pPr>
        <w:pStyle w:val="a"/>
      </w:pPr>
      <w:bookmarkStart w:id="151" w:name="_Ref18062990"/>
      <w:bookmarkStart w:id="152" w:name="_Toc18483454"/>
      <w:bookmarkStart w:id="153" w:name="_Toc48311529"/>
      <w:bookmarkStart w:id="154" w:name="_Toc48311641"/>
      <w:r>
        <w:lastRenderedPageBreak/>
        <w:t>д</w:t>
      </w:r>
      <w:r w:rsidR="008A445B" w:rsidRPr="00166992">
        <w:t>обавление программы</w:t>
      </w:r>
      <w:bookmarkEnd w:id="151"/>
      <w:bookmarkEnd w:id="152"/>
      <w:bookmarkEnd w:id="153"/>
      <w:bookmarkEnd w:id="154"/>
      <w:r>
        <w:t>;</w:t>
      </w:r>
    </w:p>
    <w:p w14:paraId="137C5EAE" w14:textId="51802E8B" w:rsidR="008A445B" w:rsidRPr="00166992" w:rsidRDefault="0047294A" w:rsidP="0047294A">
      <w:pPr>
        <w:pStyle w:val="a"/>
      </w:pPr>
      <w:bookmarkStart w:id="155" w:name="_Toc18483455"/>
      <w:bookmarkStart w:id="156" w:name="_Toc48311530"/>
      <w:bookmarkStart w:id="157" w:name="_Toc48311642"/>
      <w:r>
        <w:t>п</w:t>
      </w:r>
      <w:r w:rsidR="008A445B" w:rsidRPr="00166992">
        <w:t>росмотр программы</w:t>
      </w:r>
      <w:bookmarkEnd w:id="155"/>
      <w:bookmarkEnd w:id="156"/>
      <w:bookmarkEnd w:id="157"/>
      <w:r>
        <w:t>;</w:t>
      </w:r>
    </w:p>
    <w:p w14:paraId="52FBC9B3" w14:textId="6DBA19C3" w:rsidR="008A445B" w:rsidRPr="00166992" w:rsidRDefault="0047294A" w:rsidP="0047294A">
      <w:pPr>
        <w:pStyle w:val="a"/>
      </w:pPr>
      <w:bookmarkStart w:id="158" w:name="_Toc18483456"/>
      <w:bookmarkStart w:id="159" w:name="_Toc48311531"/>
      <w:bookmarkStart w:id="160" w:name="_Toc48311643"/>
      <w:r>
        <w:t>и</w:t>
      </w:r>
      <w:r w:rsidR="008A445B" w:rsidRPr="00166992">
        <w:t>зменение программы</w:t>
      </w:r>
      <w:bookmarkEnd w:id="158"/>
      <w:bookmarkEnd w:id="159"/>
      <w:bookmarkEnd w:id="160"/>
      <w:r>
        <w:t>;</w:t>
      </w:r>
    </w:p>
    <w:p w14:paraId="127C07BE" w14:textId="2A12D8EC" w:rsidR="008A445B" w:rsidRPr="00166992" w:rsidRDefault="0047294A" w:rsidP="0047294A">
      <w:pPr>
        <w:pStyle w:val="a"/>
      </w:pPr>
      <w:bookmarkStart w:id="161" w:name="_Toc18483457"/>
      <w:bookmarkStart w:id="162" w:name="_Toc48311532"/>
      <w:bookmarkStart w:id="163" w:name="_Toc48311644"/>
      <w:r>
        <w:t>у</w:t>
      </w:r>
      <w:r w:rsidR="008A445B" w:rsidRPr="00166992">
        <w:t>даление программы</w:t>
      </w:r>
      <w:bookmarkEnd w:id="161"/>
      <w:bookmarkEnd w:id="162"/>
      <w:bookmarkEnd w:id="163"/>
      <w:r>
        <w:t>;</w:t>
      </w:r>
    </w:p>
    <w:p w14:paraId="2A0FAE28" w14:textId="771EC28A" w:rsidR="008A445B" w:rsidRPr="00166992" w:rsidRDefault="0047294A" w:rsidP="0047294A">
      <w:pPr>
        <w:pStyle w:val="a"/>
      </w:pPr>
      <w:bookmarkStart w:id="164" w:name="_Toc18483458"/>
      <w:bookmarkStart w:id="165" w:name="_Toc48311533"/>
      <w:bookmarkStart w:id="166" w:name="_Toc48311645"/>
      <w:r>
        <w:t>п</w:t>
      </w:r>
      <w:r w:rsidR="008A445B" w:rsidRPr="00166992">
        <w:t>оиск программы</w:t>
      </w:r>
      <w:bookmarkEnd w:id="164"/>
      <w:bookmarkEnd w:id="165"/>
      <w:bookmarkEnd w:id="166"/>
      <w:r>
        <w:t>;</w:t>
      </w:r>
    </w:p>
    <w:p w14:paraId="5C8A81BD" w14:textId="37DE717F" w:rsidR="008A445B" w:rsidRPr="00166992" w:rsidRDefault="0047294A" w:rsidP="0047294A">
      <w:pPr>
        <w:pStyle w:val="a"/>
      </w:pPr>
      <w:bookmarkStart w:id="167" w:name="_Ref18067853"/>
      <w:bookmarkStart w:id="168" w:name="_Toc18483460"/>
      <w:bookmarkStart w:id="169" w:name="_Toc48311534"/>
      <w:bookmarkStart w:id="170" w:name="_Toc48311646"/>
      <w:r>
        <w:t>д</w:t>
      </w:r>
      <w:r w:rsidR="008A445B" w:rsidRPr="00166992">
        <w:t>обавление расположения программы</w:t>
      </w:r>
      <w:bookmarkEnd w:id="167"/>
      <w:bookmarkEnd w:id="168"/>
      <w:bookmarkEnd w:id="169"/>
      <w:bookmarkEnd w:id="170"/>
      <w:r>
        <w:t>;</w:t>
      </w:r>
    </w:p>
    <w:p w14:paraId="37634B11" w14:textId="1E3EED50" w:rsidR="008A445B" w:rsidRPr="00166992" w:rsidRDefault="0047294A" w:rsidP="0047294A">
      <w:pPr>
        <w:pStyle w:val="a"/>
      </w:pPr>
      <w:bookmarkStart w:id="171" w:name="_Toc18483461"/>
      <w:bookmarkStart w:id="172" w:name="_Toc48311535"/>
      <w:bookmarkStart w:id="173" w:name="_Toc48311647"/>
      <w:r>
        <w:t>р</w:t>
      </w:r>
      <w:r w:rsidR="008A445B" w:rsidRPr="00166992">
        <w:t>едактирование расположения программы</w:t>
      </w:r>
      <w:bookmarkEnd w:id="171"/>
      <w:bookmarkEnd w:id="172"/>
      <w:bookmarkEnd w:id="173"/>
      <w:r>
        <w:t>;</w:t>
      </w:r>
    </w:p>
    <w:p w14:paraId="5DB3D6CC" w14:textId="4E812C8A" w:rsidR="008A445B" w:rsidRPr="00166992" w:rsidRDefault="0047294A" w:rsidP="0047294A">
      <w:pPr>
        <w:pStyle w:val="a"/>
      </w:pPr>
      <w:bookmarkStart w:id="174" w:name="_Toc18483462"/>
      <w:bookmarkStart w:id="175" w:name="_Toc48311536"/>
      <w:bookmarkStart w:id="176" w:name="_Toc48311648"/>
      <w:r>
        <w:t>у</w:t>
      </w:r>
      <w:r w:rsidR="008A445B" w:rsidRPr="00166992">
        <w:t>даление расположения программы</w:t>
      </w:r>
      <w:bookmarkEnd w:id="174"/>
      <w:bookmarkEnd w:id="175"/>
      <w:bookmarkEnd w:id="176"/>
      <w:r>
        <w:t>.</w:t>
      </w:r>
    </w:p>
    <w:p w14:paraId="53F125FC" w14:textId="55A3FCE5" w:rsidR="008A445B" w:rsidRPr="00934ECF" w:rsidRDefault="008A445B" w:rsidP="0047294A">
      <w:pPr>
        <w:pStyle w:val="a4"/>
      </w:pPr>
      <w:bookmarkStart w:id="177" w:name="_Toc18483463"/>
      <w:bookmarkStart w:id="178" w:name="_Toc19620705"/>
      <w:bookmarkStart w:id="179" w:name="_Toc48311537"/>
      <w:bookmarkStart w:id="180" w:name="_Toc48311649"/>
      <w:r w:rsidRPr="00934ECF">
        <w:t>Интерфейсный модуль «Тесты»</w:t>
      </w:r>
      <w:bookmarkEnd w:id="177"/>
      <w:bookmarkEnd w:id="178"/>
      <w:bookmarkEnd w:id="179"/>
      <w:bookmarkEnd w:id="180"/>
      <w:r w:rsidR="0047294A">
        <w:t xml:space="preserve"> включает в себя:</w:t>
      </w:r>
    </w:p>
    <w:p w14:paraId="4FA5E072" w14:textId="77777777" w:rsidR="006C355C" w:rsidRDefault="0047294A" w:rsidP="006C355C">
      <w:pPr>
        <w:pStyle w:val="a"/>
      </w:pPr>
      <w:bookmarkStart w:id="181" w:name="_Ref18312752"/>
      <w:bookmarkStart w:id="182" w:name="_Ref18313472"/>
      <w:bookmarkStart w:id="183" w:name="_Toc18483465"/>
      <w:bookmarkStart w:id="184" w:name="_Toc48311538"/>
      <w:bookmarkStart w:id="185" w:name="_Toc48311650"/>
      <w:r>
        <w:t>д</w:t>
      </w:r>
      <w:r w:rsidR="008A445B" w:rsidRPr="00934ECF">
        <w:t>обавление заявки на тестирование</w:t>
      </w:r>
      <w:bookmarkEnd w:id="181"/>
      <w:bookmarkEnd w:id="182"/>
      <w:bookmarkEnd w:id="183"/>
      <w:bookmarkEnd w:id="184"/>
      <w:bookmarkEnd w:id="185"/>
      <w:r>
        <w:t xml:space="preserve"> </w:t>
      </w:r>
      <w:r>
        <w:rPr>
          <w:rFonts w:eastAsiaTheme="minorHAnsi"/>
          <w:color w:val="auto"/>
          <w:lang w:eastAsia="en-US"/>
        </w:rPr>
        <w:t>(и</w:t>
      </w:r>
      <w:r w:rsidR="008A445B" w:rsidRPr="00934ECF">
        <w:t xml:space="preserve">нтерфейс состоит из </w:t>
      </w:r>
      <w:r w:rsidR="008A445B">
        <w:t>трех</w:t>
      </w:r>
      <w:r w:rsidR="008A445B" w:rsidRPr="00934ECF">
        <w:t xml:space="preserve"> форм: «Общая и</w:t>
      </w:r>
      <w:r w:rsidR="008A445B">
        <w:t>нформация», «Поиск задач» и</w:t>
      </w:r>
      <w:r w:rsidR="008A445B" w:rsidRPr="00934ECF">
        <w:t xml:space="preserve"> «Задачи на </w:t>
      </w:r>
      <w:r w:rsidR="008A445B">
        <w:t>тестирование»</w:t>
      </w:r>
      <w:r>
        <w:t>);</w:t>
      </w:r>
      <w:bookmarkStart w:id="186" w:name="_Toc18483466"/>
      <w:bookmarkStart w:id="187" w:name="_Toc48311539"/>
      <w:bookmarkStart w:id="188" w:name="_Toc48311651"/>
    </w:p>
    <w:p w14:paraId="30149AA0" w14:textId="77777777" w:rsidR="006C355C" w:rsidRDefault="006C355C" w:rsidP="006C355C">
      <w:pPr>
        <w:pStyle w:val="a"/>
      </w:pPr>
      <w:r>
        <w:t>п</w:t>
      </w:r>
      <w:r w:rsidR="008A445B" w:rsidRPr="00934ECF">
        <w:t>росмотр заявки на тестирование</w:t>
      </w:r>
      <w:bookmarkEnd w:id="186"/>
      <w:bookmarkEnd w:id="187"/>
      <w:bookmarkEnd w:id="188"/>
      <w:r>
        <w:t>;</w:t>
      </w:r>
      <w:bookmarkStart w:id="189" w:name="_Toc18483467"/>
      <w:bookmarkStart w:id="190" w:name="_Toc48311540"/>
      <w:bookmarkStart w:id="191" w:name="_Toc48311652"/>
    </w:p>
    <w:p w14:paraId="07E695DE" w14:textId="77777777" w:rsidR="006C355C" w:rsidRDefault="006C355C" w:rsidP="006C355C">
      <w:pPr>
        <w:pStyle w:val="a"/>
      </w:pPr>
      <w:r>
        <w:t>и</w:t>
      </w:r>
      <w:r w:rsidR="008A445B" w:rsidRPr="00934ECF">
        <w:t>зменение заявки на тестирование</w:t>
      </w:r>
      <w:bookmarkEnd w:id="189"/>
      <w:bookmarkEnd w:id="190"/>
      <w:bookmarkEnd w:id="191"/>
      <w:r>
        <w:t>;</w:t>
      </w:r>
      <w:bookmarkStart w:id="192" w:name="_Toc18483468"/>
      <w:bookmarkStart w:id="193" w:name="_Toc48311541"/>
      <w:bookmarkStart w:id="194" w:name="_Toc48311653"/>
    </w:p>
    <w:p w14:paraId="01366347" w14:textId="77777777" w:rsidR="006C355C" w:rsidRDefault="006C355C" w:rsidP="006C355C">
      <w:pPr>
        <w:pStyle w:val="a"/>
      </w:pPr>
      <w:r>
        <w:t>п</w:t>
      </w:r>
      <w:r w:rsidR="008A445B" w:rsidRPr="00934ECF">
        <w:t>оиск заявки на тестирование</w:t>
      </w:r>
      <w:bookmarkEnd w:id="192"/>
      <w:bookmarkEnd w:id="193"/>
      <w:bookmarkEnd w:id="194"/>
      <w:r>
        <w:t>;</w:t>
      </w:r>
      <w:bookmarkStart w:id="195" w:name="_Toc18483469"/>
      <w:bookmarkStart w:id="196" w:name="_Toc48311542"/>
      <w:bookmarkStart w:id="197" w:name="_Toc48311654"/>
    </w:p>
    <w:p w14:paraId="514256EE" w14:textId="6299E07E" w:rsidR="008A445B" w:rsidRPr="00934ECF" w:rsidRDefault="006C355C" w:rsidP="006C355C">
      <w:pPr>
        <w:pStyle w:val="a"/>
      </w:pPr>
      <w:r>
        <w:t>у</w:t>
      </w:r>
      <w:r w:rsidR="008A445B" w:rsidRPr="00934ECF">
        <w:t>даление заявки на тестирование</w:t>
      </w:r>
      <w:bookmarkEnd w:id="195"/>
      <w:bookmarkEnd w:id="196"/>
      <w:bookmarkEnd w:id="197"/>
      <w:r>
        <w:t>;</w:t>
      </w:r>
    </w:p>
    <w:p w14:paraId="3050F387" w14:textId="346CA162" w:rsidR="008A445B" w:rsidRPr="00934ECF" w:rsidRDefault="006C355C" w:rsidP="006C355C">
      <w:pPr>
        <w:pStyle w:val="a"/>
      </w:pPr>
      <w:bookmarkStart w:id="198" w:name="_Toc18483471"/>
      <w:bookmarkStart w:id="199" w:name="_Toc48311543"/>
      <w:bookmarkStart w:id="200" w:name="_Toc48311655"/>
      <w:r>
        <w:t>д</w:t>
      </w:r>
      <w:r w:rsidR="008A445B" w:rsidRPr="00934ECF">
        <w:t>обавление задачи тестирования</w:t>
      </w:r>
      <w:bookmarkEnd w:id="198"/>
      <w:bookmarkEnd w:id="199"/>
      <w:bookmarkEnd w:id="200"/>
      <w:r>
        <w:t>;</w:t>
      </w:r>
    </w:p>
    <w:p w14:paraId="2FE7D829" w14:textId="0ABE3A80" w:rsidR="008A445B" w:rsidRPr="00934ECF" w:rsidRDefault="006C355C" w:rsidP="006C355C">
      <w:pPr>
        <w:pStyle w:val="a"/>
      </w:pPr>
      <w:bookmarkStart w:id="201" w:name="_Toc18483472"/>
      <w:bookmarkStart w:id="202" w:name="_Toc48311544"/>
      <w:bookmarkStart w:id="203" w:name="_Toc48311656"/>
      <w:r>
        <w:t>п</w:t>
      </w:r>
      <w:r w:rsidR="008A445B" w:rsidRPr="00934ECF">
        <w:t>росмотр задачи тестирования</w:t>
      </w:r>
      <w:bookmarkEnd w:id="201"/>
      <w:bookmarkEnd w:id="202"/>
      <w:bookmarkEnd w:id="203"/>
      <w:r>
        <w:t>;</w:t>
      </w:r>
    </w:p>
    <w:p w14:paraId="5726382F" w14:textId="1DBAC7B8" w:rsidR="008A445B" w:rsidRPr="00934ECF" w:rsidRDefault="006C355C" w:rsidP="006C355C">
      <w:pPr>
        <w:pStyle w:val="a"/>
      </w:pPr>
      <w:bookmarkStart w:id="204" w:name="_Toc18483473"/>
      <w:bookmarkStart w:id="205" w:name="_Ref47092582"/>
      <w:bookmarkStart w:id="206" w:name="_Toc48311545"/>
      <w:bookmarkStart w:id="207" w:name="_Toc48311657"/>
      <w:r>
        <w:t>п</w:t>
      </w:r>
      <w:r w:rsidR="008A445B" w:rsidRPr="00934ECF">
        <w:t>ерезапуск задачи тестирования</w:t>
      </w:r>
      <w:bookmarkEnd w:id="204"/>
      <w:bookmarkEnd w:id="205"/>
      <w:bookmarkEnd w:id="206"/>
      <w:bookmarkEnd w:id="207"/>
      <w:r>
        <w:t>;</w:t>
      </w:r>
    </w:p>
    <w:p w14:paraId="4FDEF8ED" w14:textId="6B0667F1" w:rsidR="00D74293" w:rsidRPr="00767226" w:rsidRDefault="006C355C" w:rsidP="0021160C">
      <w:pPr>
        <w:pStyle w:val="a"/>
      </w:pPr>
      <w:bookmarkStart w:id="208" w:name="_Ref47092610"/>
      <w:bookmarkStart w:id="209" w:name="_Toc48311546"/>
      <w:bookmarkStart w:id="210" w:name="_Toc48311658"/>
      <w:bookmarkStart w:id="211" w:name="_Toc18483474"/>
      <w:bookmarkStart w:id="212" w:name="_Toc19620708"/>
      <w:r>
        <w:t>ф</w:t>
      </w:r>
      <w:r w:rsidR="00D74293">
        <w:t>ормирование сводного отчета</w:t>
      </w:r>
      <w:bookmarkEnd w:id="208"/>
      <w:bookmarkEnd w:id="209"/>
      <w:bookmarkEnd w:id="210"/>
      <w:r>
        <w:t xml:space="preserve"> (</w:t>
      </w:r>
      <w:r w:rsidR="00D74293">
        <w:t>по</w:t>
      </w:r>
      <w:r w:rsidR="00B942B5">
        <w:t xml:space="preserve"> выполненным</w:t>
      </w:r>
      <w:r w:rsidR="00D74293">
        <w:t xml:space="preserve"> </w:t>
      </w:r>
      <w:r>
        <w:t>тестам;</w:t>
      </w:r>
      <w:r w:rsidR="00D74293">
        <w:t xml:space="preserve"> в формате </w:t>
      </w:r>
      <w:r w:rsidR="00D74293" w:rsidRPr="006C355C">
        <w:rPr>
          <w:lang w:val="en-US"/>
        </w:rPr>
        <w:t>PDF</w:t>
      </w:r>
      <w:r w:rsidR="001C0E18">
        <w:t xml:space="preserve">, </w:t>
      </w:r>
      <w:r w:rsidR="00D74293">
        <w:t>включа</w:t>
      </w:r>
      <w:r>
        <w:t>ет</w:t>
      </w:r>
      <w:r w:rsidR="00D74293">
        <w:t xml:space="preserve"> в себя выбранные блоки</w:t>
      </w:r>
      <w:r w:rsidR="001C0E18">
        <w:t xml:space="preserve"> данных и</w:t>
      </w:r>
      <w:r>
        <w:t xml:space="preserve"> результаты выполненных тестов).</w:t>
      </w:r>
    </w:p>
    <w:p w14:paraId="380089B8" w14:textId="5C99EBA7" w:rsidR="008A445B" w:rsidRPr="00F0230B" w:rsidRDefault="008A445B" w:rsidP="006C355C">
      <w:pPr>
        <w:pStyle w:val="a4"/>
      </w:pPr>
      <w:bookmarkStart w:id="213" w:name="_Toc48311547"/>
      <w:bookmarkStart w:id="214" w:name="_Toc48311659"/>
      <w:r w:rsidRPr="00F0230B">
        <w:t>Интерфейсный модуль «Пользователи»</w:t>
      </w:r>
      <w:bookmarkEnd w:id="211"/>
      <w:bookmarkEnd w:id="212"/>
      <w:bookmarkEnd w:id="213"/>
      <w:bookmarkEnd w:id="214"/>
      <w:r w:rsidR="00A57144">
        <w:t xml:space="preserve"> включает в себя:</w:t>
      </w:r>
    </w:p>
    <w:p w14:paraId="0BF08973" w14:textId="6F2B321A" w:rsidR="008A445B" w:rsidRDefault="00A57144" w:rsidP="00A57144">
      <w:pPr>
        <w:pStyle w:val="a"/>
      </w:pPr>
      <w:bookmarkStart w:id="215" w:name="_Ref18389842"/>
      <w:bookmarkStart w:id="216" w:name="_Toc18483475"/>
      <w:bookmarkStart w:id="217" w:name="_Toc19620709"/>
      <w:bookmarkStart w:id="218" w:name="_Toc48311548"/>
      <w:bookmarkStart w:id="219" w:name="_Toc48311660"/>
      <w:r>
        <w:t>д</w:t>
      </w:r>
      <w:r w:rsidR="008A445B" w:rsidRPr="00F0230B">
        <w:t>обавление пользователя</w:t>
      </w:r>
      <w:bookmarkEnd w:id="215"/>
      <w:bookmarkEnd w:id="216"/>
      <w:bookmarkEnd w:id="217"/>
      <w:bookmarkEnd w:id="218"/>
      <w:bookmarkEnd w:id="219"/>
      <w:r>
        <w:t xml:space="preserve"> (</w:t>
      </w:r>
      <w:r>
        <w:rPr>
          <w:rFonts w:eastAsiaTheme="minorHAnsi"/>
          <w:color w:val="auto"/>
          <w:lang w:eastAsia="en-US"/>
        </w:rPr>
        <w:t>и</w:t>
      </w:r>
      <w:r w:rsidR="008A445B" w:rsidRPr="00F0230B">
        <w:t>нтерфейс состоит из двух форм: «О</w:t>
      </w:r>
      <w:r>
        <w:t>бщая информация» и «Привилегии»);</w:t>
      </w:r>
    </w:p>
    <w:p w14:paraId="1F2A1C30" w14:textId="77777777" w:rsidR="00A57144" w:rsidRDefault="00A57144" w:rsidP="00A57144">
      <w:pPr>
        <w:pStyle w:val="a"/>
      </w:pPr>
      <w:bookmarkStart w:id="220" w:name="_Toc18483478"/>
      <w:bookmarkStart w:id="221" w:name="_Toc19620710"/>
      <w:bookmarkStart w:id="222" w:name="_Toc48311549"/>
      <w:bookmarkStart w:id="223" w:name="_Toc48311661"/>
      <w:r>
        <w:t>п</w:t>
      </w:r>
      <w:r w:rsidR="008A445B" w:rsidRPr="00D70238">
        <w:t>оиск пользователя</w:t>
      </w:r>
      <w:bookmarkEnd w:id="220"/>
      <w:bookmarkEnd w:id="221"/>
      <w:bookmarkEnd w:id="222"/>
      <w:bookmarkEnd w:id="223"/>
      <w:r>
        <w:t>;</w:t>
      </w:r>
      <w:bookmarkStart w:id="224" w:name="_Toc18483479"/>
      <w:bookmarkStart w:id="225" w:name="_Toc19620711"/>
      <w:bookmarkStart w:id="226" w:name="_Toc48311550"/>
      <w:bookmarkStart w:id="227" w:name="_Toc48311662"/>
    </w:p>
    <w:p w14:paraId="6AC1D620" w14:textId="77777777" w:rsidR="00A57144" w:rsidRDefault="00A57144" w:rsidP="00A57144">
      <w:pPr>
        <w:pStyle w:val="a"/>
      </w:pPr>
      <w:r>
        <w:t>и</w:t>
      </w:r>
      <w:r w:rsidR="008A445B" w:rsidRPr="00D70238">
        <w:t>зменение данных пользователя</w:t>
      </w:r>
      <w:bookmarkEnd w:id="224"/>
      <w:bookmarkEnd w:id="225"/>
      <w:bookmarkEnd w:id="226"/>
      <w:bookmarkEnd w:id="227"/>
      <w:r>
        <w:t>;</w:t>
      </w:r>
      <w:bookmarkStart w:id="228" w:name="_Toc18483480"/>
      <w:bookmarkStart w:id="229" w:name="_Toc19620712"/>
      <w:bookmarkStart w:id="230" w:name="_Toc48311551"/>
      <w:bookmarkStart w:id="231" w:name="_Toc48311663"/>
    </w:p>
    <w:p w14:paraId="202909B1" w14:textId="0FF77E2F" w:rsidR="008A445B" w:rsidRPr="00D70238" w:rsidRDefault="00A57144" w:rsidP="00A57144">
      <w:pPr>
        <w:pStyle w:val="a"/>
      </w:pPr>
      <w:r>
        <w:t>у</w:t>
      </w:r>
      <w:r w:rsidR="008A445B" w:rsidRPr="00D70238">
        <w:t>даление пользователя</w:t>
      </w:r>
      <w:bookmarkEnd w:id="228"/>
      <w:bookmarkEnd w:id="229"/>
      <w:bookmarkEnd w:id="230"/>
      <w:bookmarkEnd w:id="231"/>
      <w:r>
        <w:t>.</w:t>
      </w:r>
    </w:p>
    <w:p w14:paraId="5765E3B8" w14:textId="77777777" w:rsidR="008A445B" w:rsidRPr="00B41851" w:rsidRDefault="008A445B" w:rsidP="00313ED1">
      <w:pPr>
        <w:pStyle w:val="a4"/>
      </w:pPr>
      <w:bookmarkStart w:id="232" w:name="_Toc18483481"/>
      <w:bookmarkStart w:id="233" w:name="_Toc19620713"/>
      <w:bookmarkStart w:id="234" w:name="_Toc48311552"/>
      <w:bookmarkStart w:id="235" w:name="_Toc48311664"/>
      <w:r w:rsidRPr="00B41851">
        <w:t>Интерфейсный модуль «Настройки»</w:t>
      </w:r>
      <w:bookmarkEnd w:id="232"/>
      <w:bookmarkEnd w:id="233"/>
      <w:bookmarkEnd w:id="234"/>
      <w:bookmarkEnd w:id="235"/>
    </w:p>
    <w:p w14:paraId="0E4E2549" w14:textId="77777777" w:rsidR="00313ED1" w:rsidRDefault="008A445B" w:rsidP="00AE29F7">
      <w:pPr>
        <w:pStyle w:val="a4"/>
      </w:pPr>
      <w:r w:rsidRPr="00B41851">
        <w:t>Рабочая область интерфейсного модуля «На</w:t>
      </w:r>
      <w:r w:rsidR="00313ED1">
        <w:t>стройки» включает в себя формы:</w:t>
      </w:r>
    </w:p>
    <w:p w14:paraId="70B7BDDF" w14:textId="0D718C57" w:rsidR="00313ED1" w:rsidRDefault="00313ED1" w:rsidP="00313ED1">
      <w:pPr>
        <w:pStyle w:val="a"/>
      </w:pPr>
      <w:r>
        <w:t xml:space="preserve">«Система» (форма содержит две вкладки: «Сервер» и «Внешний вид». Вкладка «Сервер» позволяет изменять время жизни сессии пользователя и время жизни </w:t>
      </w:r>
      <w:r>
        <w:lastRenderedPageBreak/>
        <w:t>оповещений. Вкладка «Внешний вид» позволяет устанавливать режим загрузки информации и режим отображений элементов);</w:t>
      </w:r>
    </w:p>
    <w:p w14:paraId="1C269780" w14:textId="52FC62A2" w:rsidR="00313ED1" w:rsidRDefault="00313ED1" w:rsidP="00313ED1">
      <w:pPr>
        <w:pStyle w:val="a"/>
      </w:pPr>
      <w:r>
        <w:t>«Привилегии по умолчанию» (с</w:t>
      </w:r>
      <w:r w:rsidRPr="00B41851">
        <w:t>одержимое формы совпадает с содержимым формы «Привилегии» при добавлении пользователя</w:t>
      </w:r>
      <w:r>
        <w:t>);</w:t>
      </w:r>
    </w:p>
    <w:p w14:paraId="7ADDE4BA" w14:textId="01520F5F" w:rsidR="008A445B" w:rsidRDefault="008A445B" w:rsidP="00313ED1">
      <w:pPr>
        <w:pStyle w:val="a"/>
      </w:pPr>
      <w:r w:rsidRPr="00B41851">
        <w:t>«Поддержка»</w:t>
      </w:r>
      <w:r w:rsidR="00313ED1">
        <w:t xml:space="preserve"> (ф</w:t>
      </w:r>
      <w:r w:rsidR="00313ED1" w:rsidRPr="00B41851">
        <w:t>орма содержит вложенную форму для ввода и редактирования текста</w:t>
      </w:r>
      <w:r w:rsidR="00313ED1">
        <w:t>)</w:t>
      </w:r>
      <w:r w:rsidRPr="00B41851">
        <w:t>.</w:t>
      </w:r>
    </w:p>
    <w:p w14:paraId="75FBB7D1" w14:textId="77777777" w:rsidR="005935EE" w:rsidRDefault="008A445B" w:rsidP="005935EE">
      <w:pPr>
        <w:pStyle w:val="a4"/>
      </w:pPr>
      <w:r w:rsidRPr="006D2FA3">
        <w:t>Интерфейсный модуль «Справка» содержит краткую информац</w:t>
      </w:r>
      <w:r w:rsidR="005935EE">
        <w:t xml:space="preserve">ию о работе с интерфейсами ЕБД. </w:t>
      </w:r>
      <w:r w:rsidRPr="006D2FA3">
        <w:t>Для просмотра информации по интересующему пользователя пункту необхо</w:t>
      </w:r>
      <w:bookmarkStart w:id="236" w:name="_Toc18483485"/>
      <w:bookmarkStart w:id="237" w:name="_Toc19620717"/>
      <w:bookmarkStart w:id="238" w:name="_Toc48311557"/>
      <w:bookmarkStart w:id="239" w:name="_Toc48311669"/>
      <w:r w:rsidR="005935EE">
        <w:t>димо нажать на название пункта.</w:t>
      </w:r>
    </w:p>
    <w:bookmarkEnd w:id="236"/>
    <w:bookmarkEnd w:id="237"/>
    <w:bookmarkEnd w:id="238"/>
    <w:bookmarkEnd w:id="239"/>
    <w:p w14:paraId="0E8E78C9" w14:textId="23AE557D" w:rsidR="008A445B" w:rsidRDefault="008A445B" w:rsidP="008A445B">
      <w:pPr>
        <w:pStyle w:val="a4"/>
      </w:pPr>
      <w:r>
        <w:t>Интерфейсный модуль</w:t>
      </w:r>
      <w:r w:rsidRPr="006D2FA3">
        <w:t xml:space="preserve"> «Поддержка» </w:t>
      </w:r>
      <w:r>
        <w:t>содержит форму для отправки сообщения в службу поддержки. Форма содержит поле для ввода фамилии, имени и отчества, поле для ввода электронной почты и поле для ввода текста сообщения.</w:t>
      </w:r>
      <w:r w:rsidR="005935EE">
        <w:t xml:space="preserve"> </w:t>
      </w:r>
      <w:r>
        <w:t>Тип сообщения выбирается из выпадающего списка, он может быть задан одним из следующих значений: «Общий вопрос», «Ошибка в работе», «Предложение по улучшению».</w:t>
      </w:r>
    </w:p>
    <w:p w14:paraId="62493B67" w14:textId="77777777" w:rsidR="00E6753D" w:rsidRDefault="00E6753D" w:rsidP="002E6A4F">
      <w:pPr>
        <w:pStyle w:val="a4"/>
      </w:pPr>
      <w:bookmarkStart w:id="240" w:name="_GoBack"/>
      <w:bookmarkEnd w:id="240"/>
    </w:p>
    <w:p w14:paraId="5C070EF9" w14:textId="3D904238" w:rsidR="002E6A4F" w:rsidRPr="000A1370" w:rsidRDefault="002E6A4F" w:rsidP="002E6A4F">
      <w:pPr>
        <w:pStyle w:val="a4"/>
      </w:pPr>
      <w:r w:rsidRPr="000A1370">
        <w:t xml:space="preserve">Подробно об особенностях </w:t>
      </w:r>
      <w:r>
        <w:t>р</w:t>
      </w:r>
      <w:r w:rsidRPr="002E6A4F">
        <w:t>абот</w:t>
      </w:r>
      <w:r>
        <w:t>ы</w:t>
      </w:r>
      <w:r w:rsidRPr="002E6A4F">
        <w:t xml:space="preserve"> в графическом интерфейсе программы</w:t>
      </w:r>
      <w:r>
        <w:t xml:space="preserve"> </w:t>
      </w:r>
      <w:r w:rsidRPr="000A1370">
        <w:t>изложено в раздел</w:t>
      </w:r>
      <w:r>
        <w:t xml:space="preserve">е </w:t>
      </w:r>
      <w:r w:rsidRPr="002E6A4F">
        <w:t>2</w:t>
      </w:r>
      <w:r w:rsidR="00512697">
        <w:t>.2</w:t>
      </w:r>
      <w:r>
        <w:t xml:space="preserve"> полной версии руководства </w:t>
      </w:r>
      <w:r>
        <w:t>оператора ЕБД</w:t>
      </w:r>
      <w:r>
        <w:t>.</w:t>
      </w:r>
    </w:p>
    <w:p w14:paraId="78FDDF6D" w14:textId="77777777" w:rsidR="00AE29F7" w:rsidRPr="00EA7414" w:rsidRDefault="00AE29F7" w:rsidP="00A661A9">
      <w:pPr>
        <w:pStyle w:val="2"/>
      </w:pPr>
      <w:bookmarkStart w:id="241" w:name="_Toc48311558"/>
      <w:bookmarkStart w:id="242" w:name="_Toc48311670"/>
      <w:bookmarkStart w:id="243" w:name="_Toc102635676"/>
      <w:r w:rsidRPr="00EA7414">
        <w:t xml:space="preserve">Организация процесса автоматического тестирования ПО КМ в рамках </w:t>
      </w:r>
      <w:r w:rsidRPr="00A661A9">
        <w:t>графического</w:t>
      </w:r>
      <w:r w:rsidRPr="00EA7414">
        <w:t xml:space="preserve"> интерфейса программы</w:t>
      </w:r>
      <w:bookmarkEnd w:id="241"/>
      <w:bookmarkEnd w:id="242"/>
      <w:bookmarkEnd w:id="243"/>
    </w:p>
    <w:p w14:paraId="1D62C27B" w14:textId="77777777" w:rsidR="00775E62" w:rsidRDefault="00775E62" w:rsidP="00775E62">
      <w:pPr>
        <w:pStyle w:val="a4"/>
      </w:pPr>
      <w:r>
        <w:t>Организация процесса автоматического тестирования ПО КМ выполняется в рамках ЕБД при помощи интерфейсного модуля «Тесты».</w:t>
      </w:r>
    </w:p>
    <w:p w14:paraId="70CBAAEB" w14:textId="77777777" w:rsidR="00775E62" w:rsidRDefault="00775E62" w:rsidP="00775E62">
      <w:pPr>
        <w:pStyle w:val="a4"/>
      </w:pPr>
      <w:r>
        <w:t>Для организации процесса автоматического тестирования ПО КМ в ЕБД необходимо выполнить ряд предварительных действий:</w:t>
      </w:r>
    </w:p>
    <w:p w14:paraId="5068E917" w14:textId="39182533" w:rsidR="00775E62" w:rsidRDefault="00775E62" w:rsidP="00775E62">
      <w:pPr>
        <w:pStyle w:val="a"/>
      </w:pPr>
      <w:r>
        <w:t>выполнить регистрацию удаленной вычислительной системы в ЕБД при помощи графического интерфейса</w:t>
      </w:r>
      <w:r w:rsidRPr="003952A5">
        <w:t>);</w:t>
      </w:r>
    </w:p>
    <w:p w14:paraId="63C2EA99" w14:textId="77777777" w:rsidR="00775E62" w:rsidRDefault="00775E62" w:rsidP="00775E62">
      <w:pPr>
        <w:pStyle w:val="a"/>
      </w:pPr>
      <w:r>
        <w:t>выполнить предварительную настройку тестируемого ПО на удаленной вычислительной системе;</w:t>
      </w:r>
    </w:p>
    <w:p w14:paraId="47AEE837" w14:textId="07D2E6D9" w:rsidR="00775E62" w:rsidRDefault="00775E62" w:rsidP="00775E62">
      <w:pPr>
        <w:pStyle w:val="a"/>
      </w:pPr>
      <w:r>
        <w:t xml:space="preserve">выполнить регистрацию тестируемого ПО в качестве ПО КМ с использованием графического веб-интерфейса </w:t>
      </w:r>
      <w:r w:rsidRPr="003952A5">
        <w:t>ЕБД.</w:t>
      </w:r>
    </w:p>
    <w:p w14:paraId="1C0F70C1" w14:textId="77777777" w:rsidR="00775E62" w:rsidRDefault="00775E62" w:rsidP="00775E62">
      <w:pPr>
        <w:pStyle w:val="a4"/>
        <w:rPr>
          <w:lang w:eastAsia="ru-RU"/>
        </w:rPr>
      </w:pPr>
      <w:r>
        <w:rPr>
          <w:lang w:eastAsia="ru-RU"/>
        </w:rPr>
        <w:t>Процесс автоматического тестирования включает в себя следующие этапы:</w:t>
      </w:r>
    </w:p>
    <w:p w14:paraId="17656FBC" w14:textId="77777777" w:rsidR="00775E62" w:rsidRDefault="00775E62" w:rsidP="00775E62">
      <w:pPr>
        <w:pStyle w:val="a"/>
      </w:pPr>
      <w:r>
        <w:lastRenderedPageBreak/>
        <w:t>подготовка данных;</w:t>
      </w:r>
    </w:p>
    <w:p w14:paraId="297C4E0C" w14:textId="77777777" w:rsidR="00775E62" w:rsidRDefault="00775E62" w:rsidP="00775E62">
      <w:pPr>
        <w:pStyle w:val="a"/>
      </w:pPr>
      <w:r>
        <w:t>создание анализатора для ПО КМ;</w:t>
      </w:r>
    </w:p>
    <w:p w14:paraId="20CAF887" w14:textId="77777777" w:rsidR="00775E62" w:rsidRDefault="00775E62" w:rsidP="00775E62">
      <w:pPr>
        <w:pStyle w:val="a"/>
      </w:pPr>
      <w:r>
        <w:t>запуск и выполнение теста;</w:t>
      </w:r>
    </w:p>
    <w:p w14:paraId="25AD288A" w14:textId="77777777" w:rsidR="00775E62" w:rsidRPr="00A571EE" w:rsidRDefault="00775E62" w:rsidP="00775E62">
      <w:pPr>
        <w:pStyle w:val="a"/>
      </w:pPr>
      <w:r>
        <w:t>просмотр результатов и анализ полученных данных.</w:t>
      </w:r>
    </w:p>
    <w:p w14:paraId="4C96F5AD" w14:textId="4A442A12" w:rsidR="00775E62" w:rsidRPr="00E552E0" w:rsidRDefault="00775E62" w:rsidP="00775E62">
      <w:pPr>
        <w:pStyle w:val="a4"/>
        <w:rPr>
          <w:lang w:eastAsia="ru-RU"/>
        </w:rPr>
      </w:pPr>
      <w:r>
        <w:rPr>
          <w:lang w:eastAsia="ru-RU"/>
        </w:rPr>
        <w:t>Для автоматического тестирования необходимо создать задачу в интерфейсном модуле «Задачи», на базе которой будет выполняться тестовый запуск ПО КМ</w:t>
      </w:r>
      <w:r w:rsidR="001C4772">
        <w:rPr>
          <w:lang w:eastAsia="ru-RU"/>
        </w:rPr>
        <w:t>.</w:t>
      </w:r>
      <w:r w:rsidR="00386C46" w:rsidRPr="00386C46">
        <w:t xml:space="preserve"> </w:t>
      </w:r>
      <w:r>
        <w:rPr>
          <w:lang w:eastAsia="ru-RU"/>
        </w:rPr>
        <w:t>Обязательным условием для организации процесса тестирования является заполнение вкладки «Значения» формы «Эталонные результаты».</w:t>
      </w:r>
    </w:p>
    <w:p w14:paraId="2AD1DB9C" w14:textId="77777777" w:rsidR="00775E62" w:rsidRDefault="00775E62" w:rsidP="00775E62">
      <w:pPr>
        <w:pStyle w:val="a4"/>
      </w:pPr>
      <w:r>
        <w:t>Перед запуском тестовых расчетов необходимо добавить результат выполнения задачи, сформировав тем самым исходную постановку тестовой задачи. Для создаваемого результата необходимо указать, что он будет использоваться в тестировании.</w:t>
      </w:r>
    </w:p>
    <w:p w14:paraId="4FE2BC2C" w14:textId="77777777" w:rsidR="00775E62" w:rsidRDefault="00775E62" w:rsidP="00775E62">
      <w:pPr>
        <w:pStyle w:val="a4"/>
      </w:pPr>
      <w:r>
        <w:t>Результат задачи состоит из следующих частей:</w:t>
      </w:r>
    </w:p>
    <w:p w14:paraId="4859CF48" w14:textId="77777777" w:rsidR="00775E62" w:rsidRDefault="00775E62" w:rsidP="00775E62">
      <w:pPr>
        <w:pStyle w:val="a"/>
      </w:pPr>
      <w:r>
        <w:t>описание проделанной работы – блок, который включает в себя текстовый блок или прикрепляемый файл</w:t>
      </w:r>
      <w:r w:rsidRPr="003A71A3">
        <w:t>;</w:t>
      </w:r>
    </w:p>
    <w:p w14:paraId="3871DB31" w14:textId="77777777" w:rsidR="00775E62" w:rsidRDefault="00775E62" w:rsidP="00775E62">
      <w:pPr>
        <w:pStyle w:val="a"/>
      </w:pPr>
      <w:r>
        <w:t>дискретная модель – файлы, необходимые для запуска расчета задачи с использованием ПО КМ;</w:t>
      </w:r>
    </w:p>
    <w:p w14:paraId="02F2BF12" w14:textId="77777777" w:rsidR="00775E62" w:rsidRDefault="00775E62" w:rsidP="00775E62">
      <w:pPr>
        <w:pStyle w:val="a"/>
      </w:pPr>
      <w:r>
        <w:t>результат – значения (теоретические), которые должны быть получены после выполнения теста, а также прикладываемые графики и рисунки;</w:t>
      </w:r>
    </w:p>
    <w:p w14:paraId="3598C7F7" w14:textId="77777777" w:rsidR="00775E62" w:rsidRDefault="00775E62" w:rsidP="00775E62">
      <w:pPr>
        <w:pStyle w:val="a"/>
      </w:pPr>
      <w:r>
        <w:t>прикрепленные файлы – дополнительный блок с возможностью загрузки файлов, позволяющий более детально описать результат;</w:t>
      </w:r>
    </w:p>
    <w:p w14:paraId="413C31F0" w14:textId="415FBD7C" w:rsidR="00775E62" w:rsidRDefault="00775E62" w:rsidP="00775E62">
      <w:pPr>
        <w:pStyle w:val="a"/>
      </w:pPr>
      <w:r>
        <w:t xml:space="preserve">тестирование – блок, описывающий задачу в рамках </w:t>
      </w:r>
      <w:r w:rsidR="005D30CE" w:rsidRPr="0027458B">
        <w:t>систем</w:t>
      </w:r>
      <w:r w:rsidR="005D30CE">
        <w:t>ы</w:t>
      </w:r>
      <w:r w:rsidR="005D30CE" w:rsidRPr="0027458B">
        <w:t xml:space="preserve"> управления заданиями</w:t>
      </w:r>
      <w:r w:rsidR="005D30CE">
        <w:t xml:space="preserve"> (далее – </w:t>
      </w:r>
      <w:r>
        <w:t>СУЗ</w:t>
      </w:r>
      <w:r w:rsidR="005D30CE">
        <w:t>)</w:t>
      </w:r>
      <w:r>
        <w:t>.</w:t>
      </w:r>
    </w:p>
    <w:p w14:paraId="3D54A18C" w14:textId="77777777" w:rsidR="00775E62" w:rsidRDefault="00775E62" w:rsidP="00775E62">
      <w:pPr>
        <w:pStyle w:val="a4"/>
      </w:pPr>
      <w:r>
        <w:t>Основные блоками, требуемыми для запуска теста, являются блоки «</w:t>
      </w:r>
      <w:r w:rsidRPr="008437C4">
        <w:t>Дискретная модель»</w:t>
      </w:r>
      <w:r>
        <w:t xml:space="preserve"> и «</w:t>
      </w:r>
      <w:r w:rsidRPr="008437C4">
        <w:t>Тестирование»</w:t>
      </w:r>
      <w:r>
        <w:t>.</w:t>
      </w:r>
    </w:p>
    <w:p w14:paraId="522B3070" w14:textId="411ED2A9" w:rsidR="00775E62" w:rsidRDefault="00386C46" w:rsidP="00775E62">
      <w:pPr>
        <w:pStyle w:val="a4"/>
        <w:rPr>
          <w:lang w:eastAsia="ru-RU"/>
        </w:rPr>
      </w:pPr>
      <w:r>
        <w:rPr>
          <w:lang w:eastAsia="ru-RU"/>
        </w:rPr>
        <w:t>Далее проводится з</w:t>
      </w:r>
      <w:r w:rsidR="00775E62" w:rsidRPr="00C40201">
        <w:rPr>
          <w:lang w:eastAsia="ru-RU"/>
        </w:rPr>
        <w:t xml:space="preserve">апуск </w:t>
      </w:r>
      <w:r w:rsidR="00775E62">
        <w:rPr>
          <w:lang w:eastAsia="ru-RU"/>
        </w:rPr>
        <w:t>анализатора</w:t>
      </w:r>
      <w:r>
        <w:rPr>
          <w:lang w:eastAsia="ru-RU"/>
        </w:rPr>
        <w:t xml:space="preserve"> (это </w:t>
      </w:r>
      <w:r w:rsidRPr="00C40201">
        <w:rPr>
          <w:lang w:eastAsia="ru-RU"/>
        </w:rPr>
        <w:t xml:space="preserve">внешняя программа, которой </w:t>
      </w:r>
      <w:r>
        <w:rPr>
          <w:lang w:eastAsia="ru-RU"/>
        </w:rPr>
        <w:t>выполняет</w:t>
      </w:r>
      <w:r w:rsidRPr="00C40201">
        <w:rPr>
          <w:lang w:eastAsia="ru-RU"/>
        </w:rPr>
        <w:t xml:space="preserve"> анализ результирующих данных задачи </w:t>
      </w:r>
      <w:r>
        <w:rPr>
          <w:lang w:eastAsia="ru-RU"/>
        </w:rPr>
        <w:t xml:space="preserve">для тестирования и возвращает в формате </w:t>
      </w:r>
      <w:r>
        <w:rPr>
          <w:lang w:val="en-US" w:eastAsia="ru-RU"/>
        </w:rPr>
        <w:t>JSON</w:t>
      </w:r>
      <w:r>
        <w:rPr>
          <w:lang w:eastAsia="ru-RU"/>
        </w:rPr>
        <w:t xml:space="preserve"> ключевые</w:t>
      </w:r>
      <w:r w:rsidRPr="00C40201">
        <w:rPr>
          <w:lang w:eastAsia="ru-RU"/>
        </w:rPr>
        <w:t xml:space="preserve"> з</w:t>
      </w:r>
      <w:r>
        <w:rPr>
          <w:lang w:eastAsia="ru-RU"/>
        </w:rPr>
        <w:t>начения для проведения процедуры сравнения с эталоном)</w:t>
      </w:r>
      <w:r w:rsidR="00775E62" w:rsidRPr="00C40201">
        <w:rPr>
          <w:lang w:eastAsia="ru-RU"/>
        </w:rPr>
        <w:t xml:space="preserve"> происходит после </w:t>
      </w:r>
      <w:r w:rsidR="00775E62">
        <w:rPr>
          <w:lang w:eastAsia="ru-RU"/>
        </w:rPr>
        <w:t>завершения процесса расчета</w:t>
      </w:r>
      <w:r w:rsidR="00775E62" w:rsidRPr="00C40201">
        <w:rPr>
          <w:lang w:eastAsia="ru-RU"/>
        </w:rPr>
        <w:t xml:space="preserve"> задачи </w:t>
      </w:r>
      <w:r w:rsidR="00775E62">
        <w:rPr>
          <w:lang w:eastAsia="ru-RU"/>
        </w:rPr>
        <w:t>для тестирования</w:t>
      </w:r>
      <w:r w:rsidR="00775E62" w:rsidRPr="00C40201">
        <w:rPr>
          <w:lang w:eastAsia="ru-RU"/>
        </w:rPr>
        <w:t xml:space="preserve"> на том же вычислите</w:t>
      </w:r>
      <w:r w:rsidR="00775E62">
        <w:rPr>
          <w:lang w:eastAsia="ru-RU"/>
        </w:rPr>
        <w:t>льном ресурсе, поэтому анализатор должен учитывать возможности ПО, работающего в рамках</w:t>
      </w:r>
      <w:r w:rsidR="00775E62" w:rsidRPr="00C40201">
        <w:rPr>
          <w:lang w:eastAsia="ru-RU"/>
        </w:rPr>
        <w:t xml:space="preserve"> удаленной вычислительной системы. Анализатор загружается в ЕБД во время добавления результата задачи.</w:t>
      </w:r>
    </w:p>
    <w:p w14:paraId="64F0322D" w14:textId="77777777" w:rsidR="00775E62" w:rsidRDefault="00775E62" w:rsidP="00775E62">
      <w:pPr>
        <w:pStyle w:val="a4"/>
        <w:rPr>
          <w:lang w:eastAsia="ru-RU"/>
        </w:rPr>
      </w:pPr>
      <w:r>
        <w:rPr>
          <w:lang w:eastAsia="ru-RU"/>
        </w:rPr>
        <w:lastRenderedPageBreak/>
        <w:t>Система тестирования добавляет данный результат в ЕБД для последующего отображения и выполнения сравнительного анализа.</w:t>
      </w:r>
    </w:p>
    <w:p w14:paraId="3FE41ED9" w14:textId="7D1A68FB" w:rsidR="00775E62" w:rsidRDefault="00775E62" w:rsidP="00775E62">
      <w:pPr>
        <w:pStyle w:val="a4"/>
      </w:pPr>
      <w:r>
        <w:t xml:space="preserve">Для запуска теста, необходимо </w:t>
      </w:r>
      <w:r w:rsidRPr="003952A5">
        <w:t>создать заявку на тестирование. Заявка</w:t>
      </w:r>
      <w:r>
        <w:t xml:space="preserve"> на тестирование состоит из 2 основных блоков: «Общая информация» и «Задачи на тестирование».</w:t>
      </w:r>
    </w:p>
    <w:p w14:paraId="1E71238D" w14:textId="77777777" w:rsidR="00775E62" w:rsidRDefault="00775E62" w:rsidP="00775E62">
      <w:pPr>
        <w:pStyle w:val="a4"/>
      </w:pPr>
      <w:r>
        <w:t>Для создания заявки необходимо ввести название и, по возможности, краткое описание. После чего выбрать необходимое ПО КМ, его версию и удаленный ресурс, на котором установлено ПО КМ. В рамках выбранного ресурса будет выполнят</w:t>
      </w:r>
      <w:r w:rsidR="002A6A48">
        <w:t>ь</w:t>
      </w:r>
      <w:r>
        <w:t>ся запуск задач в СУЗ.</w:t>
      </w:r>
    </w:p>
    <w:p w14:paraId="756DA313" w14:textId="77777777" w:rsidR="00775E62" w:rsidRDefault="00775E62" w:rsidP="00775E62">
      <w:pPr>
        <w:pStyle w:val="a4"/>
      </w:pPr>
      <w:r>
        <w:t>Если учетные данные ЕБД отличаются от учетных данных ресурса, то необходимо ввести логин и пароль, с помощью которых будет проходить авторизация на ресурсе.</w:t>
      </w:r>
    </w:p>
    <w:p w14:paraId="0A15FB5A" w14:textId="77777777" w:rsidR="00775E62" w:rsidRDefault="00775E62" w:rsidP="00775E62">
      <w:pPr>
        <w:pStyle w:val="a4"/>
      </w:pPr>
      <w:r>
        <w:t>При создании заявки также предоставляется возможность задавать рабочую директорию. По умолчанию в качестве рабочей директории используется домашний каталог пользователя на удаленном ресурсе.</w:t>
      </w:r>
    </w:p>
    <w:p w14:paraId="08587175" w14:textId="77777777" w:rsidR="00775E62" w:rsidRDefault="00775E62" w:rsidP="00775E62">
      <w:pPr>
        <w:pStyle w:val="a4"/>
      </w:pPr>
      <w:r>
        <w:t>При создании тестов можно установить флаг автоматической очистки данных после расчетов.</w:t>
      </w:r>
    </w:p>
    <w:p w14:paraId="44054D1A" w14:textId="77777777" w:rsidR="00775E62" w:rsidRDefault="00775E62" w:rsidP="00775E62">
      <w:pPr>
        <w:pStyle w:val="a4"/>
      </w:pPr>
      <w:r>
        <w:t>Добавление задач реализовано двумя блоками: «</w:t>
      </w:r>
      <w:r w:rsidRPr="00C07272">
        <w:t>Поиск задач</w:t>
      </w:r>
      <w:r>
        <w:t>» и «</w:t>
      </w:r>
      <w:r w:rsidRPr="00C07272">
        <w:t>Задачи на тестирование</w:t>
      </w:r>
      <w:r>
        <w:t>». В первом блоке реализован поиск и выбор необходимых задач, во втором блоке формируется окончательный список.</w:t>
      </w:r>
    </w:p>
    <w:p w14:paraId="3D4F998C" w14:textId="77777777" w:rsidR="00775E62" w:rsidRDefault="00775E62" w:rsidP="00775E62">
      <w:pPr>
        <w:pStyle w:val="a4"/>
      </w:pPr>
      <w:r>
        <w:t>После нажатия на кнопку «Сохранить» созданный тест ставится в очередь системы тестирования.</w:t>
      </w:r>
    </w:p>
    <w:p w14:paraId="743789D3" w14:textId="6A0BC638" w:rsidR="00775E62" w:rsidRDefault="00775E62" w:rsidP="00775E62">
      <w:pPr>
        <w:pStyle w:val="a4"/>
        <w:rPr>
          <w:lang w:eastAsia="ru-RU"/>
        </w:rPr>
      </w:pPr>
      <w:r>
        <w:rPr>
          <w:lang w:eastAsia="ru-RU"/>
        </w:rPr>
        <w:t>После успешного запуска задачи, завершен</w:t>
      </w:r>
      <w:r w:rsidR="00386C46">
        <w:rPr>
          <w:lang w:eastAsia="ru-RU"/>
        </w:rPr>
        <w:t>ия расчета и работы анализатора</w:t>
      </w:r>
      <w:r>
        <w:rPr>
          <w:lang w:eastAsia="ru-RU"/>
        </w:rPr>
        <w:t xml:space="preserve"> данные попадают в ЕБД для отображения и последующего анализа пользователем.</w:t>
      </w:r>
    </w:p>
    <w:p w14:paraId="6CD4D32C" w14:textId="77777777" w:rsidR="00775E62" w:rsidRDefault="00775E62" w:rsidP="00775E62">
      <w:pPr>
        <w:pStyle w:val="a4"/>
        <w:rPr>
          <w:lang w:eastAsia="ru-RU"/>
        </w:rPr>
      </w:pPr>
      <w:r>
        <w:rPr>
          <w:lang w:eastAsia="ru-RU"/>
        </w:rPr>
        <w:t>Для получения более детальной информации в описании результата каждого запущенного теста существуют кнопки «Показать журнал» и «</w:t>
      </w:r>
      <w:r w:rsidRPr="00D16212">
        <w:rPr>
          <w:lang w:eastAsia="ru-RU"/>
        </w:rPr>
        <w:t>Показать журнал СУЗ</w:t>
      </w:r>
      <w:r>
        <w:rPr>
          <w:lang w:eastAsia="ru-RU"/>
        </w:rPr>
        <w:t>». По нажатии первой кнопки появляется диалоговое окно, в котором отображается детальная информация о постановке задачи на счет. Вторая кнопка позволяет получить информацию о задании от СУЗ.</w:t>
      </w:r>
    </w:p>
    <w:p w14:paraId="2034106F" w14:textId="247987FB" w:rsidR="00386C46" w:rsidRDefault="00775E62" w:rsidP="00775E62">
      <w:pPr>
        <w:pStyle w:val="a4"/>
        <w:rPr>
          <w:lang w:eastAsia="ru-RU"/>
        </w:rPr>
      </w:pPr>
      <w:r>
        <w:rPr>
          <w:lang w:eastAsia="ru-RU"/>
        </w:rPr>
        <w:t xml:space="preserve">При возникновении ошибок в расчетах, ошибке в дискретной модели и файлах анализаторов в системе тестирования есть возможность перезапуска теста. Для этого </w:t>
      </w:r>
      <w:r>
        <w:rPr>
          <w:lang w:eastAsia="ru-RU"/>
        </w:rPr>
        <w:lastRenderedPageBreak/>
        <w:t>необходимо выбрать нужный тест и нажать на кнопку «</w:t>
      </w:r>
      <w:r w:rsidRPr="003952A5">
        <w:rPr>
          <w:lang w:eastAsia="ru-RU"/>
        </w:rPr>
        <w:t xml:space="preserve">Перезапустить», </w:t>
      </w:r>
      <w:r>
        <w:rPr>
          <w:lang w:eastAsia="ru-RU"/>
        </w:rPr>
        <w:t>после чего появит</w:t>
      </w:r>
      <w:r w:rsidR="00386C46">
        <w:rPr>
          <w:lang w:eastAsia="ru-RU"/>
        </w:rPr>
        <w:t>ся диалоговое окно перезапуска.</w:t>
      </w:r>
    </w:p>
    <w:p w14:paraId="39C20DE1" w14:textId="77777777" w:rsidR="00775E62" w:rsidRDefault="00775E62" w:rsidP="00775E62">
      <w:pPr>
        <w:pStyle w:val="a4"/>
        <w:rPr>
          <w:lang w:eastAsia="ru-RU"/>
        </w:rPr>
      </w:pPr>
      <w:r>
        <w:rPr>
          <w:lang w:eastAsia="ru-RU"/>
        </w:rPr>
        <w:t>В системе тестирования предлагается 3 варианта перезапуска:</w:t>
      </w:r>
    </w:p>
    <w:p w14:paraId="649B4362" w14:textId="77777777" w:rsidR="00775E62" w:rsidRPr="0091138F" w:rsidRDefault="00775E62" w:rsidP="00775E62">
      <w:pPr>
        <w:pStyle w:val="a"/>
      </w:pPr>
      <w:r>
        <w:t>полный перезапуск с использованием текущей дискретной модели</w:t>
      </w:r>
      <w:r w:rsidRPr="0091138F">
        <w:t>;</w:t>
      </w:r>
    </w:p>
    <w:p w14:paraId="3374EDDB" w14:textId="77777777" w:rsidR="00775E62" w:rsidRPr="0091138F" w:rsidRDefault="00775E62" w:rsidP="00775E62">
      <w:pPr>
        <w:pStyle w:val="a"/>
      </w:pPr>
      <w:r>
        <w:t>полный перезапуск с перезаписью дискретной модели</w:t>
      </w:r>
      <w:r w:rsidRPr="0091138F">
        <w:t>;</w:t>
      </w:r>
    </w:p>
    <w:p w14:paraId="27D5A993" w14:textId="77777777" w:rsidR="00775E62" w:rsidRDefault="00775E62" w:rsidP="00775E62">
      <w:pPr>
        <w:pStyle w:val="a"/>
      </w:pPr>
      <w:r>
        <w:t>перезапуск анализатора.</w:t>
      </w:r>
    </w:p>
    <w:p w14:paraId="2728F14E" w14:textId="2A630EA1" w:rsidR="00775E62" w:rsidRDefault="00775E62" w:rsidP="00775E62">
      <w:pPr>
        <w:pStyle w:val="a4"/>
        <w:rPr>
          <w:lang w:eastAsia="ru-RU"/>
        </w:rPr>
      </w:pPr>
      <w:r>
        <w:rPr>
          <w:lang w:eastAsia="ru-RU"/>
        </w:rPr>
        <w:t xml:space="preserve">Система автоматического тестирования позволяет </w:t>
      </w:r>
      <w:r w:rsidRPr="003952A5">
        <w:rPr>
          <w:lang w:eastAsia="ru-RU"/>
        </w:rPr>
        <w:t>сформировать сводный отчет о тестировании ПО КМ в рамках графического интерфейса.</w:t>
      </w:r>
    </w:p>
    <w:p w14:paraId="163C660F" w14:textId="77777777" w:rsidR="00512697" w:rsidRDefault="00512697" w:rsidP="00775E62">
      <w:pPr>
        <w:pStyle w:val="a4"/>
        <w:rPr>
          <w:lang w:eastAsia="ru-RU"/>
        </w:rPr>
      </w:pPr>
    </w:p>
    <w:p w14:paraId="3535023E" w14:textId="17008834" w:rsidR="006A68BE" w:rsidRPr="007447E6" w:rsidRDefault="006A68BE" w:rsidP="00775E62">
      <w:pPr>
        <w:pStyle w:val="a4"/>
        <w:rPr>
          <w:lang w:eastAsia="ru-RU"/>
        </w:rPr>
      </w:pPr>
      <w:r>
        <w:rPr>
          <w:lang w:eastAsia="ru-RU"/>
        </w:rPr>
        <w:t xml:space="preserve">Процесс автоматического тестирования показан в разделе </w:t>
      </w:r>
      <w:r w:rsidR="00512697">
        <w:rPr>
          <w:lang w:eastAsia="ru-RU"/>
        </w:rPr>
        <w:t>2.</w:t>
      </w:r>
      <w:r>
        <w:rPr>
          <w:lang w:eastAsia="ru-RU"/>
        </w:rPr>
        <w:t>3 полной версии руководства оператора, где</w:t>
      </w:r>
      <w:r>
        <w:t xml:space="preserve"> в качестве примера используется задача «</w:t>
      </w:r>
      <w:r w:rsidRPr="00695285">
        <w:t>Расчет гидравлического сопротивления диффузора</w:t>
      </w:r>
      <w:r>
        <w:t>».</w:t>
      </w:r>
    </w:p>
    <w:p w14:paraId="68BDFD19" w14:textId="77777777" w:rsidR="008A445B" w:rsidRPr="003C160C" w:rsidRDefault="008A445B" w:rsidP="00A661A9">
      <w:pPr>
        <w:pStyle w:val="2"/>
      </w:pPr>
      <w:bookmarkStart w:id="244" w:name="_Toc19620718"/>
      <w:bookmarkStart w:id="245" w:name="_Toc48311569"/>
      <w:bookmarkStart w:id="246" w:name="_Toc48311681"/>
      <w:bookmarkStart w:id="247" w:name="_Toc102635677"/>
      <w:r w:rsidRPr="003C160C">
        <w:t>Завершение работы программы</w:t>
      </w:r>
      <w:bookmarkEnd w:id="244"/>
      <w:bookmarkEnd w:id="245"/>
      <w:bookmarkEnd w:id="246"/>
      <w:bookmarkEnd w:id="247"/>
    </w:p>
    <w:p w14:paraId="5BA39806" w14:textId="77777777" w:rsidR="008A445B" w:rsidRPr="003C160C" w:rsidRDefault="008A445B" w:rsidP="008A445B">
      <w:pPr>
        <w:pStyle w:val="a4"/>
      </w:pPr>
      <w:r w:rsidRPr="003C160C">
        <w:t>Для завершения работы графического интерфейса ЕБД достаточно закрыть окно веб-браузера.</w:t>
      </w:r>
    </w:p>
    <w:p w14:paraId="2E0C0642" w14:textId="77777777" w:rsidR="001F5637" w:rsidRPr="00D70238" w:rsidRDefault="001F5637" w:rsidP="002F1299">
      <w:pPr>
        <w:pStyle w:val="1"/>
      </w:pPr>
      <w:bookmarkStart w:id="248" w:name="_Toc48311682"/>
      <w:bookmarkStart w:id="249" w:name="_Toc102635678"/>
      <w:r w:rsidRPr="00D70238">
        <w:t>С</w:t>
      </w:r>
      <w:r w:rsidR="00BE17B7">
        <w:t>ообщения оператору</w:t>
      </w:r>
      <w:bookmarkEnd w:id="248"/>
      <w:bookmarkEnd w:id="249"/>
    </w:p>
    <w:p w14:paraId="36B4B8F0" w14:textId="2823A893" w:rsidR="001C4772" w:rsidRPr="001C4772" w:rsidRDefault="001C4772" w:rsidP="00A661A9">
      <w:pPr>
        <w:pStyle w:val="2"/>
      </w:pPr>
      <w:bookmarkStart w:id="250" w:name="_Toc18483487"/>
      <w:bookmarkStart w:id="251" w:name="_Toc48311570"/>
      <w:bookmarkStart w:id="252" w:name="_Toc48311683"/>
      <w:bookmarkStart w:id="253" w:name="_Toc102635679"/>
      <w:r w:rsidRPr="00EA7414">
        <w:t>Информационные сообщения</w:t>
      </w:r>
      <w:bookmarkEnd w:id="250"/>
      <w:bookmarkEnd w:id="251"/>
      <w:bookmarkEnd w:id="252"/>
      <w:bookmarkEnd w:id="253"/>
    </w:p>
    <w:p w14:paraId="30EF823A" w14:textId="68316F30" w:rsidR="00085C58" w:rsidRPr="00D70238" w:rsidRDefault="00814657" w:rsidP="008D2ADC">
      <w:pPr>
        <w:pStyle w:val="a4"/>
        <w:rPr>
          <w:szCs w:val="28"/>
        </w:rPr>
      </w:pPr>
      <w:r w:rsidRPr="00D70238">
        <w:rPr>
          <w:szCs w:val="28"/>
        </w:rPr>
        <w:t>Информационные сообщения предоставляют пользователю информацию о работе системы.</w:t>
      </w:r>
      <w:r>
        <w:rPr>
          <w:szCs w:val="28"/>
        </w:rPr>
        <w:t xml:space="preserve"> </w:t>
      </w:r>
      <w:r w:rsidR="00085C58" w:rsidRPr="00D70238">
        <w:rPr>
          <w:szCs w:val="28"/>
        </w:rPr>
        <w:t xml:space="preserve">Информационные сообщения ЕБД окрашены голубым цветом. Вид информационного сообщения приведен на рисунке </w:t>
      </w:r>
      <w:r w:rsidR="00085C58" w:rsidRPr="00D70238">
        <w:rPr>
          <w:szCs w:val="28"/>
        </w:rPr>
        <w:fldChar w:fldCharType="begin"/>
      </w:r>
      <w:r w:rsidR="00085C58" w:rsidRPr="00D70238">
        <w:rPr>
          <w:szCs w:val="28"/>
        </w:rPr>
        <w:instrText xml:space="preserve"> REF _Ref18479901 \h </w:instrText>
      </w:r>
      <w:r w:rsidR="008D2ADC" w:rsidRPr="00D70238">
        <w:rPr>
          <w:szCs w:val="28"/>
        </w:rPr>
        <w:instrText xml:space="preserve"> \* MERGEFORMAT </w:instrText>
      </w:r>
      <w:r w:rsidR="00085C58" w:rsidRPr="00D70238">
        <w:rPr>
          <w:szCs w:val="28"/>
        </w:rPr>
      </w:r>
      <w:r w:rsidR="00085C58" w:rsidRPr="00D70238">
        <w:rPr>
          <w:szCs w:val="28"/>
        </w:rPr>
        <w:fldChar w:fldCharType="separate"/>
      </w:r>
      <w:r w:rsidR="001C4772" w:rsidRPr="001C4772">
        <w:rPr>
          <w:szCs w:val="28"/>
        </w:rPr>
        <w:t>1</w:t>
      </w:r>
      <w:r w:rsidR="00085C58" w:rsidRPr="00D70238">
        <w:rPr>
          <w:szCs w:val="28"/>
        </w:rPr>
        <w:fldChar w:fldCharType="end"/>
      </w:r>
      <w:r w:rsidR="00085C58" w:rsidRPr="00D70238">
        <w:rPr>
          <w:szCs w:val="28"/>
        </w:rPr>
        <w:t>.</w:t>
      </w:r>
    </w:p>
    <w:p w14:paraId="6F63A5E3" w14:textId="77777777" w:rsidR="00085C58" w:rsidRPr="00D70238" w:rsidRDefault="00085C58" w:rsidP="00F03A07">
      <w:pPr>
        <w:pStyle w:val="affd"/>
      </w:pPr>
      <w:r w:rsidRPr="00D70238">
        <w:drawing>
          <wp:inline distT="0" distB="0" distL="0" distR="0" wp14:anchorId="6B06917D" wp14:editId="76085162">
            <wp:extent cx="1979315" cy="643737"/>
            <wp:effectExtent l="0" t="0" r="1905" b="444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144" cy="643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FE5DB" w14:textId="6B1E1FFD" w:rsidR="00085C58" w:rsidRPr="00D70238" w:rsidRDefault="00085C58" w:rsidP="007778C7">
      <w:pPr>
        <w:pStyle w:val="af1"/>
        <w:spacing w:before="160" w:after="160"/>
      </w:pPr>
      <w:bookmarkStart w:id="254" w:name="_Ref9318117"/>
      <w:r w:rsidRPr="00D70238">
        <w:t xml:space="preserve">Рисунок </w:t>
      </w:r>
      <w:r w:rsidR="002F1299">
        <w:fldChar w:fldCharType="begin"/>
      </w:r>
      <w:r w:rsidR="002F1299">
        <w:instrText xml:space="preserve"> SEQ Рисунок \* ARABIC </w:instrText>
      </w:r>
      <w:r w:rsidR="002F1299">
        <w:fldChar w:fldCharType="separate"/>
      </w:r>
      <w:bookmarkStart w:id="255" w:name="_Ref18479901"/>
      <w:r w:rsidR="001C4772">
        <w:rPr>
          <w:noProof/>
        </w:rPr>
        <w:t>1</w:t>
      </w:r>
      <w:bookmarkEnd w:id="255"/>
      <w:r w:rsidR="002F1299">
        <w:fldChar w:fldCharType="end"/>
      </w:r>
      <w:bookmarkEnd w:id="254"/>
      <w:r w:rsidR="004A7DCD" w:rsidRPr="007778C7">
        <w:t xml:space="preserve"> </w:t>
      </w:r>
      <w:r w:rsidR="00F03A07">
        <w:t xml:space="preserve">– </w:t>
      </w:r>
      <w:r w:rsidRPr="00D70238">
        <w:t>Вид информационного сообщения</w:t>
      </w:r>
    </w:p>
    <w:p w14:paraId="0BDE4955" w14:textId="14F2D9E9" w:rsidR="001C4772" w:rsidRPr="006A68BE" w:rsidRDefault="001C4772" w:rsidP="00A661A9">
      <w:pPr>
        <w:pStyle w:val="2"/>
      </w:pPr>
      <w:bookmarkStart w:id="256" w:name="_Toc102635680"/>
      <w:r w:rsidRPr="006A68BE">
        <w:lastRenderedPageBreak/>
        <w:t>Предупреждения</w:t>
      </w:r>
      <w:bookmarkEnd w:id="256"/>
    </w:p>
    <w:p w14:paraId="13A1ED95" w14:textId="6B927932" w:rsidR="00085C58" w:rsidRPr="00D70238" w:rsidRDefault="00814657" w:rsidP="008D2ADC">
      <w:pPr>
        <w:pStyle w:val="a4"/>
        <w:rPr>
          <w:szCs w:val="28"/>
        </w:rPr>
      </w:pPr>
      <w:r w:rsidRPr="00D70238">
        <w:rPr>
          <w:szCs w:val="28"/>
        </w:rPr>
        <w:t>Предупреждения сообщают пользователю о возможной некорректности его действий.</w:t>
      </w:r>
      <w:r>
        <w:rPr>
          <w:szCs w:val="28"/>
        </w:rPr>
        <w:t xml:space="preserve"> </w:t>
      </w:r>
      <w:r w:rsidR="00085C58" w:rsidRPr="00D70238">
        <w:rPr>
          <w:szCs w:val="28"/>
        </w:rPr>
        <w:t xml:space="preserve">Предупреждения в ЕБД окрашены желтым цветом. Вид предупреждения приведен на рисунке </w:t>
      </w:r>
      <w:r w:rsidR="00085C58" w:rsidRPr="00D70238">
        <w:rPr>
          <w:szCs w:val="28"/>
        </w:rPr>
        <w:fldChar w:fldCharType="begin"/>
      </w:r>
      <w:r w:rsidR="00085C58" w:rsidRPr="00D70238">
        <w:rPr>
          <w:szCs w:val="28"/>
        </w:rPr>
        <w:instrText xml:space="preserve"> REF _Ref18480775 \h </w:instrText>
      </w:r>
      <w:r w:rsidR="008D2ADC" w:rsidRPr="00D70238">
        <w:rPr>
          <w:szCs w:val="28"/>
        </w:rPr>
        <w:instrText xml:space="preserve"> \* MERGEFORMAT </w:instrText>
      </w:r>
      <w:r w:rsidR="00085C58" w:rsidRPr="00D70238">
        <w:rPr>
          <w:szCs w:val="28"/>
        </w:rPr>
      </w:r>
      <w:r w:rsidR="00085C58" w:rsidRPr="00D70238">
        <w:rPr>
          <w:szCs w:val="28"/>
        </w:rPr>
        <w:fldChar w:fldCharType="separate"/>
      </w:r>
      <w:r w:rsidR="001C4772" w:rsidRPr="001C4772">
        <w:rPr>
          <w:szCs w:val="28"/>
        </w:rPr>
        <w:t>2</w:t>
      </w:r>
      <w:r w:rsidR="00085C58" w:rsidRPr="00D70238">
        <w:rPr>
          <w:szCs w:val="28"/>
        </w:rPr>
        <w:fldChar w:fldCharType="end"/>
      </w:r>
      <w:r w:rsidR="00085C58" w:rsidRPr="00D70238">
        <w:rPr>
          <w:szCs w:val="28"/>
        </w:rPr>
        <w:t>.</w:t>
      </w:r>
    </w:p>
    <w:p w14:paraId="46241FDB" w14:textId="77777777" w:rsidR="00085C58" w:rsidRPr="00D70238" w:rsidRDefault="00085C58" w:rsidP="00F03A07">
      <w:pPr>
        <w:pStyle w:val="affd"/>
      </w:pPr>
      <w:r w:rsidRPr="00D70238">
        <w:drawing>
          <wp:inline distT="0" distB="0" distL="0" distR="0" wp14:anchorId="382708E0" wp14:editId="4C8C3EFC">
            <wp:extent cx="1920831" cy="621792"/>
            <wp:effectExtent l="0" t="0" r="3810" b="6985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498" cy="620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6ED45" w14:textId="5AFAA8D7" w:rsidR="00085C58" w:rsidRPr="00D70238" w:rsidRDefault="00085C58" w:rsidP="007778C7">
      <w:pPr>
        <w:pStyle w:val="af1"/>
        <w:spacing w:before="160" w:after="160"/>
      </w:pPr>
      <w:r w:rsidRPr="00D70238">
        <w:t xml:space="preserve">Рисунок </w:t>
      </w:r>
      <w:r w:rsidR="002F1299">
        <w:fldChar w:fldCharType="begin"/>
      </w:r>
      <w:r w:rsidR="002F1299">
        <w:instrText xml:space="preserve"> SEQ Рисунок \* ARABIC </w:instrText>
      </w:r>
      <w:r w:rsidR="002F1299">
        <w:fldChar w:fldCharType="separate"/>
      </w:r>
      <w:bookmarkStart w:id="257" w:name="_Ref18480775"/>
      <w:r w:rsidR="001C4772">
        <w:rPr>
          <w:noProof/>
        </w:rPr>
        <w:t>2</w:t>
      </w:r>
      <w:bookmarkEnd w:id="257"/>
      <w:r w:rsidR="002F1299">
        <w:fldChar w:fldCharType="end"/>
      </w:r>
      <w:r w:rsidR="003E28B9" w:rsidRPr="007778C7">
        <w:t xml:space="preserve"> </w:t>
      </w:r>
      <w:r w:rsidR="00F03A07">
        <w:t xml:space="preserve">– </w:t>
      </w:r>
      <w:r w:rsidRPr="00D70238">
        <w:t>Вид предупреждения</w:t>
      </w:r>
    </w:p>
    <w:p w14:paraId="5A3DF8F3" w14:textId="08586E3F" w:rsidR="001C4772" w:rsidRDefault="001C4772" w:rsidP="00A661A9">
      <w:pPr>
        <w:pStyle w:val="2"/>
      </w:pPr>
      <w:bookmarkStart w:id="258" w:name="_Toc18483493"/>
      <w:bookmarkStart w:id="259" w:name="_Toc48311576"/>
      <w:bookmarkStart w:id="260" w:name="_Toc48311689"/>
      <w:bookmarkStart w:id="261" w:name="_Toc102635681"/>
      <w:r w:rsidRPr="00D70238">
        <w:t>Сообщения об ошибках</w:t>
      </w:r>
      <w:bookmarkEnd w:id="258"/>
      <w:bookmarkEnd w:id="259"/>
      <w:bookmarkEnd w:id="260"/>
      <w:bookmarkEnd w:id="261"/>
    </w:p>
    <w:p w14:paraId="7664FD4A" w14:textId="0EAEE656" w:rsidR="00085C58" w:rsidRPr="00D70238" w:rsidRDefault="00814657" w:rsidP="008D2ADC">
      <w:pPr>
        <w:pStyle w:val="a4"/>
        <w:rPr>
          <w:szCs w:val="28"/>
        </w:rPr>
      </w:pPr>
      <w:r w:rsidRPr="00D70238">
        <w:rPr>
          <w:szCs w:val="28"/>
        </w:rPr>
        <w:t xml:space="preserve">Сообщения об ошибках сообщают пользователю </w:t>
      </w:r>
      <w:r>
        <w:rPr>
          <w:szCs w:val="28"/>
        </w:rPr>
        <w:t>об ошибке</w:t>
      </w:r>
      <w:r w:rsidRPr="00D70238">
        <w:rPr>
          <w:szCs w:val="28"/>
        </w:rPr>
        <w:t xml:space="preserve"> в его действиях или в работе ЕБД.</w:t>
      </w:r>
      <w:r w:rsidR="001C4772">
        <w:rPr>
          <w:szCs w:val="28"/>
        </w:rPr>
        <w:t xml:space="preserve"> </w:t>
      </w:r>
      <w:r w:rsidR="00085C58" w:rsidRPr="00D70238">
        <w:rPr>
          <w:szCs w:val="28"/>
        </w:rPr>
        <w:t xml:space="preserve">Сообщения об ошибках в ЕБД окрашены красным цветом. Вид сообщения об ошибке приведен на рисунке </w:t>
      </w:r>
      <w:r w:rsidR="00085C58" w:rsidRPr="00D70238">
        <w:rPr>
          <w:szCs w:val="28"/>
        </w:rPr>
        <w:fldChar w:fldCharType="begin"/>
      </w:r>
      <w:r w:rsidR="00085C58" w:rsidRPr="00D70238">
        <w:rPr>
          <w:szCs w:val="28"/>
        </w:rPr>
        <w:instrText xml:space="preserve"> REF _Ref18480844 \h </w:instrText>
      </w:r>
      <w:r w:rsidR="008D2ADC" w:rsidRPr="00D70238">
        <w:rPr>
          <w:szCs w:val="28"/>
        </w:rPr>
        <w:instrText xml:space="preserve"> \* MERGEFORMAT </w:instrText>
      </w:r>
      <w:r w:rsidR="00085C58" w:rsidRPr="00D70238">
        <w:rPr>
          <w:szCs w:val="28"/>
        </w:rPr>
      </w:r>
      <w:r w:rsidR="00085C58" w:rsidRPr="00D70238">
        <w:rPr>
          <w:szCs w:val="28"/>
        </w:rPr>
        <w:fldChar w:fldCharType="separate"/>
      </w:r>
      <w:r w:rsidR="001C4772" w:rsidRPr="001C4772">
        <w:rPr>
          <w:szCs w:val="28"/>
        </w:rPr>
        <w:t>3</w:t>
      </w:r>
      <w:r w:rsidR="00085C58" w:rsidRPr="00D70238">
        <w:rPr>
          <w:szCs w:val="28"/>
        </w:rPr>
        <w:fldChar w:fldCharType="end"/>
      </w:r>
      <w:r w:rsidR="00085C58" w:rsidRPr="00D70238">
        <w:rPr>
          <w:szCs w:val="28"/>
        </w:rPr>
        <w:t>.</w:t>
      </w:r>
    </w:p>
    <w:p w14:paraId="1B55E44A" w14:textId="77777777" w:rsidR="00085C58" w:rsidRPr="00D70238" w:rsidRDefault="00085C58" w:rsidP="00F03A07">
      <w:pPr>
        <w:pStyle w:val="affd"/>
      </w:pPr>
      <w:r w:rsidRPr="00D70238">
        <w:drawing>
          <wp:inline distT="0" distB="0" distL="0" distR="0" wp14:anchorId="3B591992" wp14:editId="6436CF94">
            <wp:extent cx="1768475" cy="448310"/>
            <wp:effectExtent l="0" t="0" r="3175" b="889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FFCE8" w14:textId="77777777" w:rsidR="009177F0" w:rsidRDefault="00085C58" w:rsidP="001C4772">
      <w:pPr>
        <w:pStyle w:val="af1"/>
        <w:spacing w:before="160" w:after="160"/>
      </w:pPr>
      <w:r w:rsidRPr="00D70238">
        <w:t xml:space="preserve">Рисунок </w:t>
      </w:r>
      <w:r w:rsidR="002F1299">
        <w:fldChar w:fldCharType="begin"/>
      </w:r>
      <w:r w:rsidR="002F1299">
        <w:instrText xml:space="preserve"> SEQ Рисунок \* ARABIC </w:instrText>
      </w:r>
      <w:r w:rsidR="002F1299">
        <w:fldChar w:fldCharType="separate"/>
      </w:r>
      <w:bookmarkStart w:id="262" w:name="_Ref18480844"/>
      <w:r w:rsidR="001C4772">
        <w:rPr>
          <w:noProof/>
        </w:rPr>
        <w:t>3</w:t>
      </w:r>
      <w:bookmarkEnd w:id="262"/>
      <w:r w:rsidR="002F1299">
        <w:fldChar w:fldCharType="end"/>
      </w:r>
      <w:r w:rsidR="00E63118" w:rsidRPr="00D70238">
        <w:t xml:space="preserve"> </w:t>
      </w:r>
      <w:r w:rsidR="00F03A07">
        <w:t xml:space="preserve">– </w:t>
      </w:r>
      <w:r w:rsidRPr="00D70238">
        <w:t>Вид сообщения об ошибке</w:t>
      </w:r>
    </w:p>
    <w:p w14:paraId="7B282976" w14:textId="36F4065F" w:rsidR="009177F0" w:rsidRDefault="00512697" w:rsidP="005D30CE">
      <w:pPr>
        <w:pStyle w:val="a4"/>
      </w:pPr>
      <w:r>
        <w:rPr>
          <w:szCs w:val="28"/>
        </w:rPr>
        <w:t>Перечни</w:t>
      </w:r>
      <w:r w:rsidRPr="00D70238">
        <w:rPr>
          <w:szCs w:val="28"/>
        </w:rPr>
        <w:t xml:space="preserve"> </w:t>
      </w:r>
      <w:r>
        <w:rPr>
          <w:szCs w:val="28"/>
        </w:rPr>
        <w:t xml:space="preserve">возможных информационных </w:t>
      </w:r>
      <w:r w:rsidRPr="00D70238">
        <w:rPr>
          <w:szCs w:val="28"/>
        </w:rPr>
        <w:t>сообщений</w:t>
      </w:r>
      <w:r>
        <w:rPr>
          <w:szCs w:val="28"/>
        </w:rPr>
        <w:t xml:space="preserve"> ЕБД, </w:t>
      </w:r>
      <w:r w:rsidRPr="00D70238">
        <w:rPr>
          <w:szCs w:val="28"/>
        </w:rPr>
        <w:t>предупреждений, возникающих в ЕБД</w:t>
      </w:r>
      <w:r>
        <w:rPr>
          <w:szCs w:val="28"/>
        </w:rPr>
        <w:t xml:space="preserve">, </w:t>
      </w:r>
      <w:r w:rsidRPr="00D70238">
        <w:rPr>
          <w:szCs w:val="28"/>
        </w:rPr>
        <w:t>сообщений об ошибках ЕБД</w:t>
      </w:r>
      <w:r w:rsidR="005D30CE">
        <w:rPr>
          <w:lang w:eastAsia="ru-RU"/>
        </w:rPr>
        <w:t xml:space="preserve"> </w:t>
      </w:r>
      <w:r>
        <w:rPr>
          <w:lang w:eastAsia="ru-RU"/>
        </w:rPr>
        <w:t>приведены</w:t>
      </w:r>
      <w:r w:rsidR="005D30CE">
        <w:rPr>
          <w:lang w:eastAsia="ru-RU"/>
        </w:rPr>
        <w:t xml:space="preserve"> в разделе 3 полной </w:t>
      </w:r>
      <w:r>
        <w:rPr>
          <w:lang w:eastAsia="ru-RU"/>
        </w:rPr>
        <w:t>версии руководства оператора</w:t>
      </w:r>
      <w:r w:rsidR="005D30CE">
        <w:t>.</w:t>
      </w:r>
    </w:p>
    <w:p w14:paraId="2D8605D1" w14:textId="77777777" w:rsidR="005D30CE" w:rsidRDefault="005D30CE" w:rsidP="009177F0">
      <w:pPr>
        <w:pStyle w:val="a4"/>
      </w:pPr>
    </w:p>
    <w:p w14:paraId="20909EFA" w14:textId="419E07B9" w:rsidR="009177F0" w:rsidRPr="00E63524" w:rsidRDefault="009177F0" w:rsidP="009177F0">
      <w:pPr>
        <w:pStyle w:val="affff3"/>
        <w:spacing w:line="276" w:lineRule="auto"/>
        <w:ind w:firstLine="709"/>
        <w:rPr>
          <w:b/>
        </w:rPr>
      </w:pPr>
      <w:r w:rsidRPr="00E63524">
        <w:rPr>
          <w:b/>
          <w:szCs w:val="26"/>
        </w:rPr>
        <w:t xml:space="preserve">Подробное руководство </w:t>
      </w:r>
      <w:r>
        <w:rPr>
          <w:b/>
          <w:szCs w:val="26"/>
        </w:rPr>
        <w:t>оператора</w:t>
      </w:r>
      <w:r w:rsidRPr="00E63524">
        <w:rPr>
          <w:b/>
          <w:szCs w:val="26"/>
        </w:rPr>
        <w:t xml:space="preserve"> </w:t>
      </w:r>
      <w:r>
        <w:rPr>
          <w:b/>
          <w:szCs w:val="26"/>
        </w:rPr>
        <w:t>ЕБД</w:t>
      </w:r>
      <w:r w:rsidRPr="00E63524">
        <w:rPr>
          <w:b/>
          <w:szCs w:val="26"/>
        </w:rPr>
        <w:t xml:space="preserve"> </w:t>
      </w:r>
      <w:r w:rsidRPr="00E63524">
        <w:rPr>
          <w:b/>
        </w:rPr>
        <w:t>будет предоставлено по факту обращения.</w:t>
      </w:r>
    </w:p>
    <w:p w14:paraId="5795DD4C" w14:textId="57F5EEB4" w:rsidR="009177F0" w:rsidRPr="002E6A4F" w:rsidRDefault="005D30CE" w:rsidP="009177F0">
      <w:pPr>
        <w:pStyle w:val="a4"/>
      </w:pPr>
      <w:r>
        <w:t>С</w:t>
      </w:r>
      <w:r w:rsidR="009177F0" w:rsidRPr="002E6A4F">
        <w:t>лужб</w:t>
      </w:r>
      <w:r>
        <w:t>а</w:t>
      </w:r>
      <w:r w:rsidR="009177F0" w:rsidRPr="002E6A4F">
        <w:t xml:space="preserve"> технической поддержки:</w:t>
      </w:r>
    </w:p>
    <w:p w14:paraId="2B578267" w14:textId="77777777" w:rsidR="009177F0" w:rsidRDefault="009177F0" w:rsidP="009177F0">
      <w:pPr>
        <w:pStyle w:val="a"/>
      </w:pPr>
      <w:r>
        <w:t xml:space="preserve">веб-сайт: </w:t>
      </w:r>
      <w:hyperlink r:id="rId14" w:history="1">
        <w:r>
          <w:rPr>
            <w:rStyle w:val="af8"/>
            <w:i/>
            <w:iCs/>
            <w:shd w:val="clear" w:color="auto" w:fill="FFFFFF"/>
            <w:lang w:val="en-US"/>
          </w:rPr>
          <w:t>https</w:t>
        </w:r>
        <w:r>
          <w:rPr>
            <w:rStyle w:val="af8"/>
            <w:i/>
            <w:iCs/>
            <w:shd w:val="clear" w:color="auto" w:fill="FFFFFF"/>
          </w:rPr>
          <w:t>://</w:t>
        </w:r>
        <w:r>
          <w:rPr>
            <w:rStyle w:val="af8"/>
            <w:i/>
            <w:iCs/>
            <w:shd w:val="clear" w:color="auto" w:fill="FFFFFF"/>
            <w:lang w:val="en-US"/>
          </w:rPr>
          <w:t>support</w:t>
        </w:r>
        <w:r>
          <w:rPr>
            <w:rStyle w:val="af8"/>
            <w:i/>
            <w:iCs/>
            <w:shd w:val="clear" w:color="auto" w:fill="FFFFFF"/>
          </w:rPr>
          <w:t>.</w:t>
        </w:r>
        <w:proofErr w:type="spellStart"/>
        <w:r>
          <w:rPr>
            <w:rStyle w:val="af8"/>
            <w:i/>
            <w:iCs/>
            <w:shd w:val="clear" w:color="auto" w:fill="FFFFFF"/>
            <w:lang w:val="en-US"/>
          </w:rPr>
          <w:t>compcenter</w:t>
        </w:r>
        <w:proofErr w:type="spellEnd"/>
        <w:r>
          <w:rPr>
            <w:rStyle w:val="af8"/>
            <w:i/>
            <w:iCs/>
            <w:shd w:val="clear" w:color="auto" w:fill="FFFFFF"/>
          </w:rPr>
          <w:t>.</w:t>
        </w:r>
        <w:r>
          <w:rPr>
            <w:rStyle w:val="af8"/>
            <w:i/>
            <w:iCs/>
            <w:shd w:val="clear" w:color="auto" w:fill="FFFFFF"/>
            <w:lang w:val="en-US"/>
          </w:rPr>
          <w:t>org</w:t>
        </w:r>
      </w:hyperlink>
      <w:r w:rsidRPr="002E6A4F">
        <w:rPr>
          <w:rStyle w:val="af8"/>
          <w:rFonts w:eastAsia="Arial Unicode MS"/>
          <w:iCs/>
          <w:color w:val="auto"/>
          <w:u w:val="none"/>
          <w:shd w:val="clear" w:color="auto" w:fill="FFFFFF"/>
        </w:rPr>
        <w:t>;</w:t>
      </w:r>
    </w:p>
    <w:p w14:paraId="5732826F" w14:textId="77777777" w:rsidR="009177F0" w:rsidRDefault="009177F0" w:rsidP="009177F0">
      <w:pPr>
        <w:pStyle w:val="a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e-mail: </w:t>
      </w:r>
      <w:hyperlink r:id="rId15" w:history="1">
        <w:r>
          <w:rPr>
            <w:rStyle w:val="af8"/>
            <w:rFonts w:eastAsia="Times New Roman"/>
            <w:i/>
            <w:iCs/>
            <w:shd w:val="clear" w:color="auto" w:fill="FFFFFF"/>
            <w:lang w:val="en-US"/>
          </w:rPr>
          <w:t>info@compcenter.org,</w:t>
        </w:r>
      </w:hyperlink>
      <w:r w:rsidRPr="002E6A4F">
        <w:rPr>
          <w:rStyle w:val="af8"/>
          <w:rFonts w:eastAsia="Times New Roman"/>
          <w:i/>
          <w:iCs/>
          <w:shd w:val="clear" w:color="auto" w:fill="FFFFFF"/>
          <w:lang w:val="en-US"/>
        </w:rPr>
        <w:t xml:space="preserve"> </w:t>
      </w:r>
      <w:hyperlink r:id="rId16" w:history="1">
        <w:r>
          <w:rPr>
            <w:rStyle w:val="af8"/>
            <w:rFonts w:eastAsia="Times New Roman"/>
            <w:i/>
            <w:iCs/>
            <w:shd w:val="clear" w:color="auto" w:fill="FFFFFF"/>
            <w:lang w:val="en-US"/>
          </w:rPr>
          <w:t>snnovoselov@compcenter.org</w:t>
        </w:r>
      </w:hyperlink>
      <w:r w:rsidRPr="002E6A4F">
        <w:rPr>
          <w:rStyle w:val="af8"/>
          <w:rFonts w:eastAsia="Arial Unicode MS"/>
          <w:iCs/>
          <w:color w:val="auto"/>
          <w:u w:val="none"/>
          <w:shd w:val="clear" w:color="auto" w:fill="FFFFFF"/>
          <w:lang w:val="en-US"/>
        </w:rPr>
        <w:t>;</w:t>
      </w:r>
    </w:p>
    <w:p w14:paraId="27A85905" w14:textId="5AF5894A" w:rsidR="003550E0" w:rsidRPr="005D30CE" w:rsidRDefault="009177F0" w:rsidP="005D30CE">
      <w:pPr>
        <w:pStyle w:val="a"/>
        <w:rPr>
          <w:rFonts w:eastAsia="Times New Roman"/>
        </w:rPr>
      </w:pPr>
      <w:r>
        <w:rPr>
          <w:rFonts w:eastAsia="Times New Roman"/>
        </w:rPr>
        <w:t>тел.: 8 800-555-70-67 (с 8:00 до 17:00 по МСК).</w:t>
      </w:r>
    </w:p>
    <w:sectPr w:rsidR="003550E0" w:rsidRPr="005D30CE" w:rsidSect="00813677">
      <w:headerReference w:type="default" r:id="rId17"/>
      <w:type w:val="continuous"/>
      <w:pgSz w:w="11906" w:h="16838"/>
      <w:pgMar w:top="1418" w:right="566" w:bottom="1418" w:left="141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00DFD" w14:textId="77777777" w:rsidR="00043B39" w:rsidRDefault="00043B39" w:rsidP="00850B57">
      <w:r>
        <w:separator/>
      </w:r>
    </w:p>
    <w:p w14:paraId="7B555A94" w14:textId="77777777" w:rsidR="00043B39" w:rsidRDefault="00043B39" w:rsidP="00850B57"/>
    <w:p w14:paraId="1480DE66" w14:textId="77777777" w:rsidR="00043B39" w:rsidRDefault="00043B39" w:rsidP="00850B57"/>
    <w:p w14:paraId="2EE0A1A2" w14:textId="77777777" w:rsidR="00043B39" w:rsidRDefault="00043B39" w:rsidP="00850B57"/>
    <w:p w14:paraId="7AA58EA0" w14:textId="77777777" w:rsidR="00043B39" w:rsidRDefault="00043B39" w:rsidP="00850B57"/>
  </w:endnote>
  <w:endnote w:type="continuationSeparator" w:id="0">
    <w:p w14:paraId="6E0EE5E5" w14:textId="77777777" w:rsidR="00043B39" w:rsidRDefault="00043B39" w:rsidP="00850B57">
      <w:r>
        <w:continuationSeparator/>
      </w:r>
    </w:p>
    <w:p w14:paraId="4C967F2C" w14:textId="77777777" w:rsidR="00043B39" w:rsidRDefault="00043B39" w:rsidP="00850B57"/>
    <w:p w14:paraId="449993ED" w14:textId="77777777" w:rsidR="00043B39" w:rsidRDefault="00043B39" w:rsidP="00850B57"/>
    <w:p w14:paraId="52CCB5E0" w14:textId="77777777" w:rsidR="00043B39" w:rsidRDefault="00043B39" w:rsidP="00850B57"/>
    <w:p w14:paraId="126A36DB" w14:textId="77777777" w:rsidR="00043B39" w:rsidRDefault="00043B39" w:rsidP="00850B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SchoolDL">
    <w:altName w:val="Times New Roman"/>
    <w:panose1 w:val="00000000000000000000"/>
    <w:charset w:val="00"/>
    <w:family w:val="roman"/>
    <w:notTrueType/>
    <w:pitch w:val="default"/>
    <w:sig w:usb0="07F40003" w:usb1="BD262066" w:usb2="044F883E" w:usb3="0F1A03EC" w:csb0="0000016F" w:csb1="016F3077"/>
  </w:font>
  <w:font w:name="Andale Sans UI">
    <w:altName w:val="Times New Roman"/>
    <w:charset w:val="CC"/>
    <w:family w:val="auto"/>
    <w:pitch w:val="variable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Narrow"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EECE7" w14:textId="77777777" w:rsidR="002F1299" w:rsidRPr="00B35B5D" w:rsidRDefault="002F1299" w:rsidP="007778C7">
    <w:pPr>
      <w:rPr>
        <w:sz w:val="6"/>
        <w:szCs w:val="6"/>
      </w:rPr>
    </w:pPr>
  </w:p>
  <w:p w14:paraId="753197E9" w14:textId="77777777" w:rsidR="002F1299" w:rsidRPr="007778C7" w:rsidRDefault="002F1299" w:rsidP="007778C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1BB73" w14:textId="77777777" w:rsidR="00043B39" w:rsidRDefault="00043B39" w:rsidP="00850B57">
      <w:r>
        <w:separator/>
      </w:r>
    </w:p>
    <w:p w14:paraId="1670F230" w14:textId="77777777" w:rsidR="00043B39" w:rsidRDefault="00043B39" w:rsidP="00850B57"/>
    <w:p w14:paraId="0607D2E3" w14:textId="77777777" w:rsidR="00043B39" w:rsidRDefault="00043B39" w:rsidP="00850B57"/>
    <w:p w14:paraId="753211D3" w14:textId="77777777" w:rsidR="00043B39" w:rsidRDefault="00043B39" w:rsidP="00850B57"/>
    <w:p w14:paraId="1CE2B0CF" w14:textId="77777777" w:rsidR="00043B39" w:rsidRDefault="00043B39" w:rsidP="00850B57"/>
  </w:footnote>
  <w:footnote w:type="continuationSeparator" w:id="0">
    <w:p w14:paraId="5286B809" w14:textId="77777777" w:rsidR="00043B39" w:rsidRDefault="00043B39" w:rsidP="00850B57">
      <w:r>
        <w:continuationSeparator/>
      </w:r>
    </w:p>
    <w:p w14:paraId="154F0977" w14:textId="77777777" w:rsidR="00043B39" w:rsidRDefault="00043B39" w:rsidP="00850B57"/>
    <w:p w14:paraId="142AC5B1" w14:textId="77777777" w:rsidR="00043B39" w:rsidRDefault="00043B39" w:rsidP="00850B57"/>
    <w:p w14:paraId="47EED843" w14:textId="77777777" w:rsidR="00043B39" w:rsidRDefault="00043B39" w:rsidP="00850B57"/>
    <w:p w14:paraId="30EB6EB0" w14:textId="77777777" w:rsidR="00043B39" w:rsidRDefault="00043B39" w:rsidP="00850B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4226512"/>
      <w:docPartObj>
        <w:docPartGallery w:val="Page Numbers (Top of Page)"/>
        <w:docPartUnique/>
      </w:docPartObj>
    </w:sdtPr>
    <w:sdtEndPr/>
    <w:sdtContent>
      <w:p w14:paraId="09F7F581" w14:textId="1DDA76B9" w:rsidR="002F1299" w:rsidRDefault="002F129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  <w:p w14:paraId="08921EFF" w14:textId="77777777" w:rsidR="002F1299" w:rsidRDefault="002F1299" w:rsidP="002A1250">
        <w:pPr>
          <w:pStyle w:val="ab"/>
          <w:jc w:val="center"/>
        </w:pPr>
        <w:r w:rsidRPr="009422C3">
          <w:t>07623615.00399</w:t>
        </w:r>
        <w:r>
          <w:rPr>
            <w:lang w:val="en-US"/>
          </w:rPr>
          <w:t>-01</w:t>
        </w:r>
        <w:r w:rsidRPr="009422C3">
          <w:t xml:space="preserve"> 34</w:t>
        </w:r>
        <w:r>
          <w:t>-01</w:t>
        </w:r>
      </w:p>
    </w:sdtContent>
  </w:sdt>
  <w:p w14:paraId="68BBDAE6" w14:textId="77777777" w:rsidR="002F1299" w:rsidRPr="009422C3" w:rsidRDefault="002F1299" w:rsidP="009422C3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2252200"/>
      <w:docPartObj>
        <w:docPartGallery w:val="Page Numbers (Top of Page)"/>
        <w:docPartUnique/>
      </w:docPartObj>
    </w:sdtPr>
    <w:sdtEndPr>
      <w:rPr>
        <w:sz w:val="32"/>
      </w:rPr>
    </w:sdtEndPr>
    <w:sdtContent>
      <w:p w14:paraId="519D9FC8" w14:textId="0856DF2F" w:rsidR="002F1299" w:rsidRPr="0093025B" w:rsidRDefault="002F1299" w:rsidP="0093025B">
        <w:pPr>
          <w:pStyle w:val="ab"/>
          <w:jc w:val="center"/>
          <w:rPr>
            <w:sz w:val="24"/>
            <w:szCs w:val="22"/>
          </w:rPr>
        </w:pPr>
        <w:r w:rsidRPr="0093025B">
          <w:rPr>
            <w:sz w:val="24"/>
            <w:szCs w:val="22"/>
          </w:rPr>
          <w:fldChar w:fldCharType="begin"/>
        </w:r>
        <w:r w:rsidRPr="0093025B">
          <w:rPr>
            <w:sz w:val="24"/>
            <w:szCs w:val="22"/>
          </w:rPr>
          <w:instrText>PAGE   \* MERGEFORMAT</w:instrText>
        </w:r>
        <w:r w:rsidRPr="0093025B">
          <w:rPr>
            <w:sz w:val="24"/>
            <w:szCs w:val="22"/>
          </w:rPr>
          <w:fldChar w:fldCharType="separate"/>
        </w:r>
        <w:r w:rsidR="00E6753D">
          <w:rPr>
            <w:noProof/>
            <w:sz w:val="24"/>
            <w:szCs w:val="22"/>
          </w:rPr>
          <w:t>11</w:t>
        </w:r>
        <w:r w:rsidRPr="0093025B">
          <w:rPr>
            <w:sz w:val="24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644DA"/>
    <w:multiLevelType w:val="multilevel"/>
    <w:tmpl w:val="6CFEBCF4"/>
    <w:lvl w:ilvl="0">
      <w:start w:val="1"/>
      <w:numFmt w:val="bullet"/>
      <w:pStyle w:val="a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russianLower"/>
      <w:lvlRestart w:val="0"/>
      <w:pStyle w:val="a0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Restart w:val="0"/>
      <w:pStyle w:val="a1"/>
      <w:lvlText w:val="%3)"/>
      <w:lvlJc w:val="left"/>
      <w:pPr>
        <w:ind w:left="0" w:firstLine="709"/>
      </w:pPr>
      <w:rPr>
        <w:rFonts w:hint="default"/>
      </w:rPr>
    </w:lvl>
    <w:lvl w:ilvl="3">
      <w:start w:val="1"/>
      <w:numFmt w:val="bullet"/>
      <w:lvlText w:val=""/>
      <w:lvlJc w:val="left"/>
      <w:pPr>
        <w:ind w:left="0" w:firstLine="70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0" w:firstLine="70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0" w:firstLine="70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0" w:firstLine="70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0" w:firstLine="70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0" w:firstLine="709"/>
      </w:pPr>
      <w:rPr>
        <w:rFonts w:ascii="Wingdings" w:hAnsi="Wingdings" w:hint="default"/>
      </w:rPr>
    </w:lvl>
  </w:abstractNum>
  <w:abstractNum w:abstractNumId="1" w15:restartNumberingAfterBreak="0">
    <w:nsid w:val="3717298B"/>
    <w:multiLevelType w:val="multilevel"/>
    <w:tmpl w:val="4DC6329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569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ind w:left="2139" w:hanging="720"/>
      </w:pPr>
    </w:lvl>
    <w:lvl w:ilvl="3">
      <w:start w:val="1"/>
      <w:numFmt w:val="decimal"/>
      <w:pStyle w:val="4"/>
      <w:lvlText w:val="%1.%2.%3.%4"/>
      <w:lvlJc w:val="left"/>
      <w:pPr>
        <w:ind w:left="1290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01777FB"/>
    <w:multiLevelType w:val="multilevel"/>
    <w:tmpl w:val="ED6E243C"/>
    <w:lvl w:ilvl="0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russianLower"/>
      <w:lvlRestart w:val="0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Restart w:val="0"/>
      <w:lvlText w:val="%3)"/>
      <w:lvlJc w:val="left"/>
      <w:pPr>
        <w:ind w:left="0" w:firstLine="709"/>
      </w:pPr>
      <w:rPr>
        <w:rFonts w:hint="default"/>
      </w:rPr>
    </w:lvl>
    <w:lvl w:ilvl="3">
      <w:start w:val="1"/>
      <w:numFmt w:val="bullet"/>
      <w:lvlText w:val=""/>
      <w:lvlJc w:val="left"/>
      <w:pPr>
        <w:ind w:left="0" w:firstLine="70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0" w:firstLine="70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0" w:firstLine="70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0" w:firstLine="70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0" w:firstLine="70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0" w:firstLine="709"/>
      </w:pPr>
      <w:rPr>
        <w:rFonts w:ascii="Wingdings" w:hAnsi="Wingdings" w:hint="default"/>
      </w:rPr>
    </w:lvl>
  </w:abstractNum>
  <w:abstractNum w:abstractNumId="3" w15:restartNumberingAfterBreak="0">
    <w:nsid w:val="6284393B"/>
    <w:multiLevelType w:val="multilevel"/>
    <w:tmpl w:val="E33A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B8632A"/>
    <w:multiLevelType w:val="multilevel"/>
    <w:tmpl w:val="693466E0"/>
    <w:lvl w:ilvl="0">
      <w:start w:val="1"/>
      <w:numFmt w:val="decimal"/>
      <w:pStyle w:val="a2"/>
      <w:lvlText w:val="%1"/>
      <w:lvlJc w:val="left"/>
      <w:pPr>
        <w:ind w:left="0" w:firstLine="709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0" w:firstLine="709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709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709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709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709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709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709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1" w:dllVersion="512" w:checkStyle="1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nforcement="0"/>
  <w:autoFormatOverride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1F0"/>
    <w:rsid w:val="00000117"/>
    <w:rsid w:val="00000D00"/>
    <w:rsid w:val="00000E80"/>
    <w:rsid w:val="000014FE"/>
    <w:rsid w:val="00001964"/>
    <w:rsid w:val="00001F22"/>
    <w:rsid w:val="00004313"/>
    <w:rsid w:val="00004E65"/>
    <w:rsid w:val="00005932"/>
    <w:rsid w:val="00005A21"/>
    <w:rsid w:val="00005E4D"/>
    <w:rsid w:val="00007143"/>
    <w:rsid w:val="00007268"/>
    <w:rsid w:val="00007AC9"/>
    <w:rsid w:val="00010E67"/>
    <w:rsid w:val="00011DF5"/>
    <w:rsid w:val="0001290F"/>
    <w:rsid w:val="00012932"/>
    <w:rsid w:val="00013396"/>
    <w:rsid w:val="00016495"/>
    <w:rsid w:val="00017573"/>
    <w:rsid w:val="00020E62"/>
    <w:rsid w:val="00022E52"/>
    <w:rsid w:val="00023294"/>
    <w:rsid w:val="000246E6"/>
    <w:rsid w:val="00026574"/>
    <w:rsid w:val="000269A2"/>
    <w:rsid w:val="00026DD9"/>
    <w:rsid w:val="0003069D"/>
    <w:rsid w:val="00033756"/>
    <w:rsid w:val="00034880"/>
    <w:rsid w:val="00036B8E"/>
    <w:rsid w:val="00036C75"/>
    <w:rsid w:val="000404B5"/>
    <w:rsid w:val="0004175D"/>
    <w:rsid w:val="00041FDA"/>
    <w:rsid w:val="00042533"/>
    <w:rsid w:val="00043A06"/>
    <w:rsid w:val="00043B39"/>
    <w:rsid w:val="000451C4"/>
    <w:rsid w:val="00047D78"/>
    <w:rsid w:val="00050C33"/>
    <w:rsid w:val="00051C83"/>
    <w:rsid w:val="0005359A"/>
    <w:rsid w:val="00053A45"/>
    <w:rsid w:val="00053BA4"/>
    <w:rsid w:val="00054D2B"/>
    <w:rsid w:val="0005617F"/>
    <w:rsid w:val="00057281"/>
    <w:rsid w:val="000572DE"/>
    <w:rsid w:val="0005735B"/>
    <w:rsid w:val="00057E59"/>
    <w:rsid w:val="00057FDF"/>
    <w:rsid w:val="000604A1"/>
    <w:rsid w:val="000619E6"/>
    <w:rsid w:val="000627F3"/>
    <w:rsid w:val="0006283B"/>
    <w:rsid w:val="000645D7"/>
    <w:rsid w:val="00065C94"/>
    <w:rsid w:val="00065D61"/>
    <w:rsid w:val="00065F6C"/>
    <w:rsid w:val="000707CE"/>
    <w:rsid w:val="000735EC"/>
    <w:rsid w:val="00073656"/>
    <w:rsid w:val="00076E7F"/>
    <w:rsid w:val="000773B3"/>
    <w:rsid w:val="00077881"/>
    <w:rsid w:val="00077B66"/>
    <w:rsid w:val="00080673"/>
    <w:rsid w:val="00081C3F"/>
    <w:rsid w:val="000825AC"/>
    <w:rsid w:val="00084A8C"/>
    <w:rsid w:val="00085257"/>
    <w:rsid w:val="000853B0"/>
    <w:rsid w:val="00085621"/>
    <w:rsid w:val="00085C58"/>
    <w:rsid w:val="00086078"/>
    <w:rsid w:val="00086169"/>
    <w:rsid w:val="00086F28"/>
    <w:rsid w:val="0008744A"/>
    <w:rsid w:val="00090AC5"/>
    <w:rsid w:val="0009147B"/>
    <w:rsid w:val="00093F68"/>
    <w:rsid w:val="00094CD1"/>
    <w:rsid w:val="00097A34"/>
    <w:rsid w:val="00097DA8"/>
    <w:rsid w:val="000A14F8"/>
    <w:rsid w:val="000A2ED0"/>
    <w:rsid w:val="000A3892"/>
    <w:rsid w:val="000A3D30"/>
    <w:rsid w:val="000A6C01"/>
    <w:rsid w:val="000A6F2F"/>
    <w:rsid w:val="000A7846"/>
    <w:rsid w:val="000A7E0A"/>
    <w:rsid w:val="000B0F86"/>
    <w:rsid w:val="000B1BC5"/>
    <w:rsid w:val="000B1F1A"/>
    <w:rsid w:val="000B23C0"/>
    <w:rsid w:val="000B2401"/>
    <w:rsid w:val="000B3620"/>
    <w:rsid w:val="000B4B8E"/>
    <w:rsid w:val="000B64AC"/>
    <w:rsid w:val="000B77E4"/>
    <w:rsid w:val="000C0A71"/>
    <w:rsid w:val="000C0AC0"/>
    <w:rsid w:val="000C1E21"/>
    <w:rsid w:val="000C3692"/>
    <w:rsid w:val="000C41B0"/>
    <w:rsid w:val="000C5181"/>
    <w:rsid w:val="000C51E2"/>
    <w:rsid w:val="000C597C"/>
    <w:rsid w:val="000C5D73"/>
    <w:rsid w:val="000C6BBE"/>
    <w:rsid w:val="000C7C36"/>
    <w:rsid w:val="000C7ED1"/>
    <w:rsid w:val="000D0B0E"/>
    <w:rsid w:val="000D0FF4"/>
    <w:rsid w:val="000D123F"/>
    <w:rsid w:val="000D234B"/>
    <w:rsid w:val="000D23B4"/>
    <w:rsid w:val="000D36F1"/>
    <w:rsid w:val="000D5FCE"/>
    <w:rsid w:val="000D6D0D"/>
    <w:rsid w:val="000D72AF"/>
    <w:rsid w:val="000E0A8E"/>
    <w:rsid w:val="000E0CE2"/>
    <w:rsid w:val="000E2C4C"/>
    <w:rsid w:val="000E3638"/>
    <w:rsid w:val="000E4FC4"/>
    <w:rsid w:val="000E509B"/>
    <w:rsid w:val="000E64E4"/>
    <w:rsid w:val="000E7C45"/>
    <w:rsid w:val="000F05E0"/>
    <w:rsid w:val="000F42F7"/>
    <w:rsid w:val="000F5423"/>
    <w:rsid w:val="00100060"/>
    <w:rsid w:val="001012A9"/>
    <w:rsid w:val="0010181A"/>
    <w:rsid w:val="001025B2"/>
    <w:rsid w:val="00102F34"/>
    <w:rsid w:val="00110A9E"/>
    <w:rsid w:val="0011159E"/>
    <w:rsid w:val="00114383"/>
    <w:rsid w:val="00115084"/>
    <w:rsid w:val="001150F6"/>
    <w:rsid w:val="00117E4F"/>
    <w:rsid w:val="00117FAD"/>
    <w:rsid w:val="00121205"/>
    <w:rsid w:val="001216CC"/>
    <w:rsid w:val="00121918"/>
    <w:rsid w:val="00123384"/>
    <w:rsid w:val="00123DDF"/>
    <w:rsid w:val="00123EFB"/>
    <w:rsid w:val="00124751"/>
    <w:rsid w:val="00126644"/>
    <w:rsid w:val="00126BB3"/>
    <w:rsid w:val="00126E14"/>
    <w:rsid w:val="001302AA"/>
    <w:rsid w:val="00132B79"/>
    <w:rsid w:val="001347FA"/>
    <w:rsid w:val="00135FB7"/>
    <w:rsid w:val="00136113"/>
    <w:rsid w:val="00136974"/>
    <w:rsid w:val="001405EA"/>
    <w:rsid w:val="0014162D"/>
    <w:rsid w:val="00141C2E"/>
    <w:rsid w:val="00142967"/>
    <w:rsid w:val="00143326"/>
    <w:rsid w:val="0014476E"/>
    <w:rsid w:val="001450E8"/>
    <w:rsid w:val="001452D2"/>
    <w:rsid w:val="00147D31"/>
    <w:rsid w:val="0015069F"/>
    <w:rsid w:val="0015087F"/>
    <w:rsid w:val="00150D66"/>
    <w:rsid w:val="00151537"/>
    <w:rsid w:val="00153771"/>
    <w:rsid w:val="001542B3"/>
    <w:rsid w:val="001547F5"/>
    <w:rsid w:val="00156B92"/>
    <w:rsid w:val="00160FA3"/>
    <w:rsid w:val="001610A8"/>
    <w:rsid w:val="001636B3"/>
    <w:rsid w:val="00164B8D"/>
    <w:rsid w:val="00165F03"/>
    <w:rsid w:val="00166E79"/>
    <w:rsid w:val="00167B44"/>
    <w:rsid w:val="00170E6D"/>
    <w:rsid w:val="00173681"/>
    <w:rsid w:val="001739D9"/>
    <w:rsid w:val="001769C7"/>
    <w:rsid w:val="001774FA"/>
    <w:rsid w:val="00177A14"/>
    <w:rsid w:val="001832EE"/>
    <w:rsid w:val="00183746"/>
    <w:rsid w:val="001840DA"/>
    <w:rsid w:val="001846F7"/>
    <w:rsid w:val="00185882"/>
    <w:rsid w:val="00185B8D"/>
    <w:rsid w:val="00185E76"/>
    <w:rsid w:val="00186D85"/>
    <w:rsid w:val="0018709F"/>
    <w:rsid w:val="00187A94"/>
    <w:rsid w:val="00190610"/>
    <w:rsid w:val="00191302"/>
    <w:rsid w:val="001930AB"/>
    <w:rsid w:val="0019572C"/>
    <w:rsid w:val="00195F20"/>
    <w:rsid w:val="00196CAD"/>
    <w:rsid w:val="001A1CC1"/>
    <w:rsid w:val="001A1D51"/>
    <w:rsid w:val="001A1F9E"/>
    <w:rsid w:val="001A246E"/>
    <w:rsid w:val="001A25CA"/>
    <w:rsid w:val="001A3E48"/>
    <w:rsid w:val="001A4CC6"/>
    <w:rsid w:val="001A5982"/>
    <w:rsid w:val="001A5C23"/>
    <w:rsid w:val="001B094B"/>
    <w:rsid w:val="001B1A97"/>
    <w:rsid w:val="001B2BE3"/>
    <w:rsid w:val="001B380C"/>
    <w:rsid w:val="001B4900"/>
    <w:rsid w:val="001B569A"/>
    <w:rsid w:val="001B6ACF"/>
    <w:rsid w:val="001C0227"/>
    <w:rsid w:val="001C0E18"/>
    <w:rsid w:val="001C2625"/>
    <w:rsid w:val="001C4772"/>
    <w:rsid w:val="001C6E84"/>
    <w:rsid w:val="001D0891"/>
    <w:rsid w:val="001D14CD"/>
    <w:rsid w:val="001D1C3A"/>
    <w:rsid w:val="001D1DD7"/>
    <w:rsid w:val="001D1FA1"/>
    <w:rsid w:val="001D2D87"/>
    <w:rsid w:val="001D3602"/>
    <w:rsid w:val="001D3AA3"/>
    <w:rsid w:val="001D4301"/>
    <w:rsid w:val="001D4D7C"/>
    <w:rsid w:val="001D644B"/>
    <w:rsid w:val="001D64FE"/>
    <w:rsid w:val="001E2760"/>
    <w:rsid w:val="001E27A4"/>
    <w:rsid w:val="001E49B7"/>
    <w:rsid w:val="001E4A40"/>
    <w:rsid w:val="001E4FC8"/>
    <w:rsid w:val="001E715E"/>
    <w:rsid w:val="001E7FB1"/>
    <w:rsid w:val="001F048B"/>
    <w:rsid w:val="001F0B33"/>
    <w:rsid w:val="001F207D"/>
    <w:rsid w:val="001F3D78"/>
    <w:rsid w:val="001F5637"/>
    <w:rsid w:val="001F746E"/>
    <w:rsid w:val="001F7A2F"/>
    <w:rsid w:val="0020354F"/>
    <w:rsid w:val="002035BE"/>
    <w:rsid w:val="00204716"/>
    <w:rsid w:val="00206633"/>
    <w:rsid w:val="00210215"/>
    <w:rsid w:val="00211126"/>
    <w:rsid w:val="00212546"/>
    <w:rsid w:val="002136CD"/>
    <w:rsid w:val="00215A5B"/>
    <w:rsid w:val="002167E0"/>
    <w:rsid w:val="002169C3"/>
    <w:rsid w:val="002178A5"/>
    <w:rsid w:val="002220E6"/>
    <w:rsid w:val="0022347B"/>
    <w:rsid w:val="00224686"/>
    <w:rsid w:val="00225106"/>
    <w:rsid w:val="00226B21"/>
    <w:rsid w:val="00230282"/>
    <w:rsid w:val="00232305"/>
    <w:rsid w:val="00232AE4"/>
    <w:rsid w:val="002401C6"/>
    <w:rsid w:val="002415B4"/>
    <w:rsid w:val="00242175"/>
    <w:rsid w:val="002440EA"/>
    <w:rsid w:val="0024430D"/>
    <w:rsid w:val="002447B7"/>
    <w:rsid w:val="00247D96"/>
    <w:rsid w:val="0025103C"/>
    <w:rsid w:val="002525F4"/>
    <w:rsid w:val="002525FF"/>
    <w:rsid w:val="00253398"/>
    <w:rsid w:val="0025384B"/>
    <w:rsid w:val="00255392"/>
    <w:rsid w:val="00255700"/>
    <w:rsid w:val="002562E5"/>
    <w:rsid w:val="00256EF9"/>
    <w:rsid w:val="0025746D"/>
    <w:rsid w:val="0026266D"/>
    <w:rsid w:val="00262D0D"/>
    <w:rsid w:val="00262E3C"/>
    <w:rsid w:val="0026312E"/>
    <w:rsid w:val="002633A8"/>
    <w:rsid w:val="002640B2"/>
    <w:rsid w:val="00264106"/>
    <w:rsid w:val="00264332"/>
    <w:rsid w:val="00264B00"/>
    <w:rsid w:val="00265E84"/>
    <w:rsid w:val="0027048B"/>
    <w:rsid w:val="0027108C"/>
    <w:rsid w:val="00272FD1"/>
    <w:rsid w:val="0027458B"/>
    <w:rsid w:val="00277DF5"/>
    <w:rsid w:val="0028215D"/>
    <w:rsid w:val="0028384B"/>
    <w:rsid w:val="00285508"/>
    <w:rsid w:val="00285F1E"/>
    <w:rsid w:val="00286499"/>
    <w:rsid w:val="002914C1"/>
    <w:rsid w:val="002967EF"/>
    <w:rsid w:val="002A08CB"/>
    <w:rsid w:val="002A0CED"/>
    <w:rsid w:val="002A1250"/>
    <w:rsid w:val="002A24A9"/>
    <w:rsid w:val="002A3463"/>
    <w:rsid w:val="002A4CF2"/>
    <w:rsid w:val="002A5890"/>
    <w:rsid w:val="002A687A"/>
    <w:rsid w:val="002A6A48"/>
    <w:rsid w:val="002A7800"/>
    <w:rsid w:val="002B1B03"/>
    <w:rsid w:val="002B1DDE"/>
    <w:rsid w:val="002B264E"/>
    <w:rsid w:val="002B2B1F"/>
    <w:rsid w:val="002B50EA"/>
    <w:rsid w:val="002B67FC"/>
    <w:rsid w:val="002B7B97"/>
    <w:rsid w:val="002C03F6"/>
    <w:rsid w:val="002C08A4"/>
    <w:rsid w:val="002C1AA8"/>
    <w:rsid w:val="002C3602"/>
    <w:rsid w:val="002C3A1A"/>
    <w:rsid w:val="002C519F"/>
    <w:rsid w:val="002C6EA4"/>
    <w:rsid w:val="002C7C87"/>
    <w:rsid w:val="002D0B2D"/>
    <w:rsid w:val="002D38F7"/>
    <w:rsid w:val="002D4CBD"/>
    <w:rsid w:val="002D54A9"/>
    <w:rsid w:val="002D5526"/>
    <w:rsid w:val="002D77F7"/>
    <w:rsid w:val="002E1326"/>
    <w:rsid w:val="002E368C"/>
    <w:rsid w:val="002E45AB"/>
    <w:rsid w:val="002E4AB9"/>
    <w:rsid w:val="002E63EF"/>
    <w:rsid w:val="002E6420"/>
    <w:rsid w:val="002E6A4F"/>
    <w:rsid w:val="002F10F3"/>
    <w:rsid w:val="002F1299"/>
    <w:rsid w:val="002F214A"/>
    <w:rsid w:val="002F2594"/>
    <w:rsid w:val="002F2FAC"/>
    <w:rsid w:val="002F31FC"/>
    <w:rsid w:val="002F3753"/>
    <w:rsid w:val="002F45FB"/>
    <w:rsid w:val="002F4947"/>
    <w:rsid w:val="002F55C8"/>
    <w:rsid w:val="002F6DCD"/>
    <w:rsid w:val="00301E5E"/>
    <w:rsid w:val="003020B0"/>
    <w:rsid w:val="0030251F"/>
    <w:rsid w:val="00302830"/>
    <w:rsid w:val="003056D4"/>
    <w:rsid w:val="0030676E"/>
    <w:rsid w:val="00306914"/>
    <w:rsid w:val="00306D52"/>
    <w:rsid w:val="003102CA"/>
    <w:rsid w:val="003104F9"/>
    <w:rsid w:val="003110F6"/>
    <w:rsid w:val="00311F74"/>
    <w:rsid w:val="0031247A"/>
    <w:rsid w:val="003128D5"/>
    <w:rsid w:val="003129F0"/>
    <w:rsid w:val="00313C06"/>
    <w:rsid w:val="00313ED1"/>
    <w:rsid w:val="00313F63"/>
    <w:rsid w:val="0031422A"/>
    <w:rsid w:val="00315323"/>
    <w:rsid w:val="00315AA0"/>
    <w:rsid w:val="00316462"/>
    <w:rsid w:val="0031702C"/>
    <w:rsid w:val="0031726F"/>
    <w:rsid w:val="0032012C"/>
    <w:rsid w:val="003201D0"/>
    <w:rsid w:val="00321273"/>
    <w:rsid w:val="00323221"/>
    <w:rsid w:val="003244EA"/>
    <w:rsid w:val="00326004"/>
    <w:rsid w:val="0032670B"/>
    <w:rsid w:val="003269BF"/>
    <w:rsid w:val="003332E4"/>
    <w:rsid w:val="00335479"/>
    <w:rsid w:val="0033673C"/>
    <w:rsid w:val="003400DE"/>
    <w:rsid w:val="00340FF3"/>
    <w:rsid w:val="00342D8A"/>
    <w:rsid w:val="00344C28"/>
    <w:rsid w:val="00345375"/>
    <w:rsid w:val="0034698E"/>
    <w:rsid w:val="00346BBB"/>
    <w:rsid w:val="0034773D"/>
    <w:rsid w:val="00351FA5"/>
    <w:rsid w:val="00352FDB"/>
    <w:rsid w:val="00354464"/>
    <w:rsid w:val="003550E0"/>
    <w:rsid w:val="003565F6"/>
    <w:rsid w:val="00356A34"/>
    <w:rsid w:val="00357D18"/>
    <w:rsid w:val="0036453A"/>
    <w:rsid w:val="003647C3"/>
    <w:rsid w:val="00367E89"/>
    <w:rsid w:val="00370D89"/>
    <w:rsid w:val="0037144A"/>
    <w:rsid w:val="00371FCC"/>
    <w:rsid w:val="00372915"/>
    <w:rsid w:val="00373711"/>
    <w:rsid w:val="00375C20"/>
    <w:rsid w:val="003764B3"/>
    <w:rsid w:val="00376F78"/>
    <w:rsid w:val="0037785C"/>
    <w:rsid w:val="003779D2"/>
    <w:rsid w:val="003809BF"/>
    <w:rsid w:val="003827C7"/>
    <w:rsid w:val="00384D47"/>
    <w:rsid w:val="00384ED4"/>
    <w:rsid w:val="0038592E"/>
    <w:rsid w:val="00386C46"/>
    <w:rsid w:val="00393B6A"/>
    <w:rsid w:val="003964D1"/>
    <w:rsid w:val="00397540"/>
    <w:rsid w:val="003A110B"/>
    <w:rsid w:val="003A11E1"/>
    <w:rsid w:val="003A300E"/>
    <w:rsid w:val="003A5637"/>
    <w:rsid w:val="003A5EB9"/>
    <w:rsid w:val="003A68C0"/>
    <w:rsid w:val="003B10BA"/>
    <w:rsid w:val="003B39FF"/>
    <w:rsid w:val="003B4268"/>
    <w:rsid w:val="003B543F"/>
    <w:rsid w:val="003B5E24"/>
    <w:rsid w:val="003B7114"/>
    <w:rsid w:val="003B792A"/>
    <w:rsid w:val="003C0084"/>
    <w:rsid w:val="003C4E38"/>
    <w:rsid w:val="003C4EA6"/>
    <w:rsid w:val="003C5AF1"/>
    <w:rsid w:val="003C5F47"/>
    <w:rsid w:val="003C60DE"/>
    <w:rsid w:val="003C629C"/>
    <w:rsid w:val="003C7CD7"/>
    <w:rsid w:val="003D0125"/>
    <w:rsid w:val="003D160F"/>
    <w:rsid w:val="003D1C8B"/>
    <w:rsid w:val="003D1DB7"/>
    <w:rsid w:val="003D2471"/>
    <w:rsid w:val="003D4109"/>
    <w:rsid w:val="003D527A"/>
    <w:rsid w:val="003D59E5"/>
    <w:rsid w:val="003D6C5F"/>
    <w:rsid w:val="003E22DC"/>
    <w:rsid w:val="003E28B9"/>
    <w:rsid w:val="003E3F7A"/>
    <w:rsid w:val="003E55A9"/>
    <w:rsid w:val="003E5CA8"/>
    <w:rsid w:val="003E6F9A"/>
    <w:rsid w:val="003E7339"/>
    <w:rsid w:val="003E73B4"/>
    <w:rsid w:val="003F07DF"/>
    <w:rsid w:val="003F090E"/>
    <w:rsid w:val="003F28D5"/>
    <w:rsid w:val="003F35AA"/>
    <w:rsid w:val="003F3638"/>
    <w:rsid w:val="003F3698"/>
    <w:rsid w:val="003F59A4"/>
    <w:rsid w:val="003F6643"/>
    <w:rsid w:val="003F698D"/>
    <w:rsid w:val="003F6AFC"/>
    <w:rsid w:val="00400654"/>
    <w:rsid w:val="00400722"/>
    <w:rsid w:val="00403900"/>
    <w:rsid w:val="00404E94"/>
    <w:rsid w:val="004058C0"/>
    <w:rsid w:val="00405925"/>
    <w:rsid w:val="004059D1"/>
    <w:rsid w:val="00406665"/>
    <w:rsid w:val="00406A44"/>
    <w:rsid w:val="004076AE"/>
    <w:rsid w:val="00407E1B"/>
    <w:rsid w:val="00410B18"/>
    <w:rsid w:val="00414BC9"/>
    <w:rsid w:val="00415C88"/>
    <w:rsid w:val="00416B91"/>
    <w:rsid w:val="00420DF3"/>
    <w:rsid w:val="00421D56"/>
    <w:rsid w:val="00422F5A"/>
    <w:rsid w:val="004231C4"/>
    <w:rsid w:val="00423C30"/>
    <w:rsid w:val="004254F4"/>
    <w:rsid w:val="00426137"/>
    <w:rsid w:val="00426726"/>
    <w:rsid w:val="00426D34"/>
    <w:rsid w:val="00427309"/>
    <w:rsid w:val="004273E5"/>
    <w:rsid w:val="004308E0"/>
    <w:rsid w:val="00430DC5"/>
    <w:rsid w:val="00431CE7"/>
    <w:rsid w:val="00432D7C"/>
    <w:rsid w:val="00433612"/>
    <w:rsid w:val="00433A3A"/>
    <w:rsid w:val="004368DE"/>
    <w:rsid w:val="004379B8"/>
    <w:rsid w:val="004420D8"/>
    <w:rsid w:val="0044236E"/>
    <w:rsid w:val="004423FD"/>
    <w:rsid w:val="00443833"/>
    <w:rsid w:val="0044443B"/>
    <w:rsid w:val="00445016"/>
    <w:rsid w:val="0044504C"/>
    <w:rsid w:val="004465EC"/>
    <w:rsid w:val="0044677C"/>
    <w:rsid w:val="0044732C"/>
    <w:rsid w:val="0045078A"/>
    <w:rsid w:val="0045083E"/>
    <w:rsid w:val="00450B80"/>
    <w:rsid w:val="00452012"/>
    <w:rsid w:val="00452C2B"/>
    <w:rsid w:val="004568FB"/>
    <w:rsid w:val="00456BFD"/>
    <w:rsid w:val="00460DDD"/>
    <w:rsid w:val="00463484"/>
    <w:rsid w:val="004636F7"/>
    <w:rsid w:val="00464071"/>
    <w:rsid w:val="00465169"/>
    <w:rsid w:val="004664E4"/>
    <w:rsid w:val="00466A6D"/>
    <w:rsid w:val="00471BDF"/>
    <w:rsid w:val="0047294A"/>
    <w:rsid w:val="00472F03"/>
    <w:rsid w:val="004744A3"/>
    <w:rsid w:val="0047499E"/>
    <w:rsid w:val="004778CB"/>
    <w:rsid w:val="00477B53"/>
    <w:rsid w:val="0048054F"/>
    <w:rsid w:val="00480971"/>
    <w:rsid w:val="0048106F"/>
    <w:rsid w:val="004811A3"/>
    <w:rsid w:val="0048453B"/>
    <w:rsid w:val="00486A31"/>
    <w:rsid w:val="00486C4E"/>
    <w:rsid w:val="00486EFA"/>
    <w:rsid w:val="00487D09"/>
    <w:rsid w:val="00492DFF"/>
    <w:rsid w:val="00494DED"/>
    <w:rsid w:val="0049529F"/>
    <w:rsid w:val="00497099"/>
    <w:rsid w:val="004978F5"/>
    <w:rsid w:val="004A0717"/>
    <w:rsid w:val="004A16E8"/>
    <w:rsid w:val="004A43A0"/>
    <w:rsid w:val="004A4D51"/>
    <w:rsid w:val="004A4DDE"/>
    <w:rsid w:val="004A4DFF"/>
    <w:rsid w:val="004A5824"/>
    <w:rsid w:val="004A58FA"/>
    <w:rsid w:val="004A6109"/>
    <w:rsid w:val="004A6837"/>
    <w:rsid w:val="004A6A70"/>
    <w:rsid w:val="004A73C8"/>
    <w:rsid w:val="004A7DCD"/>
    <w:rsid w:val="004B0F4D"/>
    <w:rsid w:val="004B17A2"/>
    <w:rsid w:val="004B3105"/>
    <w:rsid w:val="004B3418"/>
    <w:rsid w:val="004B713C"/>
    <w:rsid w:val="004B7672"/>
    <w:rsid w:val="004C1359"/>
    <w:rsid w:val="004C16C6"/>
    <w:rsid w:val="004C203B"/>
    <w:rsid w:val="004C2768"/>
    <w:rsid w:val="004C28EF"/>
    <w:rsid w:val="004C2C0C"/>
    <w:rsid w:val="004C3B0C"/>
    <w:rsid w:val="004C3E6B"/>
    <w:rsid w:val="004C5CC5"/>
    <w:rsid w:val="004C6EF3"/>
    <w:rsid w:val="004D0846"/>
    <w:rsid w:val="004D17AD"/>
    <w:rsid w:val="004D28D9"/>
    <w:rsid w:val="004D29AE"/>
    <w:rsid w:val="004D6A1D"/>
    <w:rsid w:val="004D7F88"/>
    <w:rsid w:val="004E0845"/>
    <w:rsid w:val="004E0D0E"/>
    <w:rsid w:val="004E2528"/>
    <w:rsid w:val="004E3832"/>
    <w:rsid w:val="004E4D2F"/>
    <w:rsid w:val="004E5E64"/>
    <w:rsid w:val="004E7583"/>
    <w:rsid w:val="004F1E01"/>
    <w:rsid w:val="004F37EA"/>
    <w:rsid w:val="004F3928"/>
    <w:rsid w:val="004F3B89"/>
    <w:rsid w:val="004F591F"/>
    <w:rsid w:val="005004A2"/>
    <w:rsid w:val="00501F3A"/>
    <w:rsid w:val="00501F8E"/>
    <w:rsid w:val="00502DC4"/>
    <w:rsid w:val="00512697"/>
    <w:rsid w:val="005133B9"/>
    <w:rsid w:val="00515026"/>
    <w:rsid w:val="00515642"/>
    <w:rsid w:val="00516B44"/>
    <w:rsid w:val="00517958"/>
    <w:rsid w:val="00517A23"/>
    <w:rsid w:val="00520591"/>
    <w:rsid w:val="00520E4F"/>
    <w:rsid w:val="00521071"/>
    <w:rsid w:val="0052110B"/>
    <w:rsid w:val="005214DA"/>
    <w:rsid w:val="005224D3"/>
    <w:rsid w:val="00523D30"/>
    <w:rsid w:val="005320A1"/>
    <w:rsid w:val="0053298B"/>
    <w:rsid w:val="00534D3D"/>
    <w:rsid w:val="00536492"/>
    <w:rsid w:val="00536866"/>
    <w:rsid w:val="00536B84"/>
    <w:rsid w:val="0054009A"/>
    <w:rsid w:val="00540C56"/>
    <w:rsid w:val="005418BB"/>
    <w:rsid w:val="005422A9"/>
    <w:rsid w:val="00542DCC"/>
    <w:rsid w:val="00543239"/>
    <w:rsid w:val="0054350A"/>
    <w:rsid w:val="00544374"/>
    <w:rsid w:val="00545BEA"/>
    <w:rsid w:val="00546417"/>
    <w:rsid w:val="00546EC7"/>
    <w:rsid w:val="00547762"/>
    <w:rsid w:val="00547784"/>
    <w:rsid w:val="00550332"/>
    <w:rsid w:val="005519BF"/>
    <w:rsid w:val="00553FFA"/>
    <w:rsid w:val="0055523A"/>
    <w:rsid w:val="00556D4D"/>
    <w:rsid w:val="00557625"/>
    <w:rsid w:val="00562811"/>
    <w:rsid w:val="005641E9"/>
    <w:rsid w:val="005653D4"/>
    <w:rsid w:val="00566B6D"/>
    <w:rsid w:val="005673CD"/>
    <w:rsid w:val="00571481"/>
    <w:rsid w:val="00573286"/>
    <w:rsid w:val="00573AEF"/>
    <w:rsid w:val="00573EA1"/>
    <w:rsid w:val="00574740"/>
    <w:rsid w:val="00574DBD"/>
    <w:rsid w:val="00575485"/>
    <w:rsid w:val="00576304"/>
    <w:rsid w:val="005772A9"/>
    <w:rsid w:val="005772BF"/>
    <w:rsid w:val="00577882"/>
    <w:rsid w:val="00580420"/>
    <w:rsid w:val="0058209C"/>
    <w:rsid w:val="0058268D"/>
    <w:rsid w:val="00582CF1"/>
    <w:rsid w:val="00585230"/>
    <w:rsid w:val="00587A90"/>
    <w:rsid w:val="005905FB"/>
    <w:rsid w:val="005912BC"/>
    <w:rsid w:val="005920F6"/>
    <w:rsid w:val="005935EE"/>
    <w:rsid w:val="00594A4D"/>
    <w:rsid w:val="00596B12"/>
    <w:rsid w:val="005A1A77"/>
    <w:rsid w:val="005A1DED"/>
    <w:rsid w:val="005A25BA"/>
    <w:rsid w:val="005A308D"/>
    <w:rsid w:val="005A3197"/>
    <w:rsid w:val="005B0909"/>
    <w:rsid w:val="005B1169"/>
    <w:rsid w:val="005B1BC2"/>
    <w:rsid w:val="005B357F"/>
    <w:rsid w:val="005B451A"/>
    <w:rsid w:val="005B5213"/>
    <w:rsid w:val="005C57D7"/>
    <w:rsid w:val="005C5EBD"/>
    <w:rsid w:val="005C742D"/>
    <w:rsid w:val="005C7BB9"/>
    <w:rsid w:val="005C7CE7"/>
    <w:rsid w:val="005D2356"/>
    <w:rsid w:val="005D2C55"/>
    <w:rsid w:val="005D30CE"/>
    <w:rsid w:val="005D48EF"/>
    <w:rsid w:val="005D4C72"/>
    <w:rsid w:val="005D5934"/>
    <w:rsid w:val="005D75CC"/>
    <w:rsid w:val="005E2A14"/>
    <w:rsid w:val="005E35C3"/>
    <w:rsid w:val="005E4329"/>
    <w:rsid w:val="005E460A"/>
    <w:rsid w:val="005E6E8E"/>
    <w:rsid w:val="005E7C46"/>
    <w:rsid w:val="005F41A6"/>
    <w:rsid w:val="005F5DF7"/>
    <w:rsid w:val="006011BF"/>
    <w:rsid w:val="0060126D"/>
    <w:rsid w:val="00601EFD"/>
    <w:rsid w:val="0060282B"/>
    <w:rsid w:val="00602F78"/>
    <w:rsid w:val="00604A2E"/>
    <w:rsid w:val="006068A3"/>
    <w:rsid w:val="006142E7"/>
    <w:rsid w:val="00616835"/>
    <w:rsid w:val="00616C6E"/>
    <w:rsid w:val="00621A38"/>
    <w:rsid w:val="006222FF"/>
    <w:rsid w:val="006243F4"/>
    <w:rsid w:val="006265A6"/>
    <w:rsid w:val="00626AF2"/>
    <w:rsid w:val="00627A4C"/>
    <w:rsid w:val="00631635"/>
    <w:rsid w:val="00632681"/>
    <w:rsid w:val="00632CAD"/>
    <w:rsid w:val="0063567A"/>
    <w:rsid w:val="00635B62"/>
    <w:rsid w:val="006361BE"/>
    <w:rsid w:val="0064097C"/>
    <w:rsid w:val="00642E28"/>
    <w:rsid w:val="00644E7F"/>
    <w:rsid w:val="00646ACE"/>
    <w:rsid w:val="00647022"/>
    <w:rsid w:val="00647240"/>
    <w:rsid w:val="00647630"/>
    <w:rsid w:val="00647CB4"/>
    <w:rsid w:val="00651A45"/>
    <w:rsid w:val="0065202E"/>
    <w:rsid w:val="006543E3"/>
    <w:rsid w:val="00654884"/>
    <w:rsid w:val="00655468"/>
    <w:rsid w:val="006562A9"/>
    <w:rsid w:val="006569A7"/>
    <w:rsid w:val="00656C64"/>
    <w:rsid w:val="00657AD6"/>
    <w:rsid w:val="00657F60"/>
    <w:rsid w:val="00660EF5"/>
    <w:rsid w:val="00661519"/>
    <w:rsid w:val="006617DD"/>
    <w:rsid w:val="006619D0"/>
    <w:rsid w:val="00661E74"/>
    <w:rsid w:val="00662809"/>
    <w:rsid w:val="00662830"/>
    <w:rsid w:val="006633D1"/>
    <w:rsid w:val="00664745"/>
    <w:rsid w:val="006669A0"/>
    <w:rsid w:val="00667B11"/>
    <w:rsid w:val="00670377"/>
    <w:rsid w:val="00671DCB"/>
    <w:rsid w:val="00671E13"/>
    <w:rsid w:val="0067232C"/>
    <w:rsid w:val="006725A7"/>
    <w:rsid w:val="00675954"/>
    <w:rsid w:val="00675DA0"/>
    <w:rsid w:val="0067764B"/>
    <w:rsid w:val="00677996"/>
    <w:rsid w:val="00681DBE"/>
    <w:rsid w:val="00692F1F"/>
    <w:rsid w:val="006948F4"/>
    <w:rsid w:val="0069560B"/>
    <w:rsid w:val="00696D12"/>
    <w:rsid w:val="00697619"/>
    <w:rsid w:val="0069769B"/>
    <w:rsid w:val="006A0C9C"/>
    <w:rsid w:val="006A2889"/>
    <w:rsid w:val="006A2B35"/>
    <w:rsid w:val="006A3786"/>
    <w:rsid w:val="006A3BA2"/>
    <w:rsid w:val="006A555C"/>
    <w:rsid w:val="006A5AD3"/>
    <w:rsid w:val="006A68BE"/>
    <w:rsid w:val="006A6C3D"/>
    <w:rsid w:val="006A7F4E"/>
    <w:rsid w:val="006B0FCF"/>
    <w:rsid w:val="006B166E"/>
    <w:rsid w:val="006B1700"/>
    <w:rsid w:val="006B1EB9"/>
    <w:rsid w:val="006B26CF"/>
    <w:rsid w:val="006B3ECC"/>
    <w:rsid w:val="006B4646"/>
    <w:rsid w:val="006B57A7"/>
    <w:rsid w:val="006B7BA2"/>
    <w:rsid w:val="006C0D8F"/>
    <w:rsid w:val="006C146C"/>
    <w:rsid w:val="006C355C"/>
    <w:rsid w:val="006C5D58"/>
    <w:rsid w:val="006C68BD"/>
    <w:rsid w:val="006C7723"/>
    <w:rsid w:val="006D097C"/>
    <w:rsid w:val="006D0F9D"/>
    <w:rsid w:val="006D15B7"/>
    <w:rsid w:val="006D1CA3"/>
    <w:rsid w:val="006D285A"/>
    <w:rsid w:val="006D520C"/>
    <w:rsid w:val="006D548D"/>
    <w:rsid w:val="006D5969"/>
    <w:rsid w:val="006D7AB2"/>
    <w:rsid w:val="006D7B02"/>
    <w:rsid w:val="006D7B39"/>
    <w:rsid w:val="006E01B5"/>
    <w:rsid w:val="006E0D29"/>
    <w:rsid w:val="006E18BB"/>
    <w:rsid w:val="006E2554"/>
    <w:rsid w:val="006E2F4D"/>
    <w:rsid w:val="006E3718"/>
    <w:rsid w:val="006E3F0B"/>
    <w:rsid w:val="006E5362"/>
    <w:rsid w:val="006E791A"/>
    <w:rsid w:val="006F0392"/>
    <w:rsid w:val="006F3512"/>
    <w:rsid w:val="006F3840"/>
    <w:rsid w:val="006F56E0"/>
    <w:rsid w:val="007031DF"/>
    <w:rsid w:val="00703504"/>
    <w:rsid w:val="00704EC1"/>
    <w:rsid w:val="0070663C"/>
    <w:rsid w:val="0070796C"/>
    <w:rsid w:val="00710179"/>
    <w:rsid w:val="007111CB"/>
    <w:rsid w:val="007123A0"/>
    <w:rsid w:val="007123B7"/>
    <w:rsid w:val="00712D77"/>
    <w:rsid w:val="00715700"/>
    <w:rsid w:val="007158D1"/>
    <w:rsid w:val="00716B9F"/>
    <w:rsid w:val="00720086"/>
    <w:rsid w:val="00720341"/>
    <w:rsid w:val="0072075A"/>
    <w:rsid w:val="00720B12"/>
    <w:rsid w:val="00721556"/>
    <w:rsid w:val="00722FD0"/>
    <w:rsid w:val="007247B6"/>
    <w:rsid w:val="00730F82"/>
    <w:rsid w:val="0073170E"/>
    <w:rsid w:val="00736BC7"/>
    <w:rsid w:val="007421E3"/>
    <w:rsid w:val="0074389F"/>
    <w:rsid w:val="00746065"/>
    <w:rsid w:val="00751810"/>
    <w:rsid w:val="00753104"/>
    <w:rsid w:val="00754345"/>
    <w:rsid w:val="00755581"/>
    <w:rsid w:val="00757742"/>
    <w:rsid w:val="00757BA6"/>
    <w:rsid w:val="00760413"/>
    <w:rsid w:val="00760BA5"/>
    <w:rsid w:val="00760D5B"/>
    <w:rsid w:val="0076201F"/>
    <w:rsid w:val="00764B75"/>
    <w:rsid w:val="0076526D"/>
    <w:rsid w:val="00765283"/>
    <w:rsid w:val="00766656"/>
    <w:rsid w:val="00771AE1"/>
    <w:rsid w:val="00775005"/>
    <w:rsid w:val="00775668"/>
    <w:rsid w:val="00775E62"/>
    <w:rsid w:val="007778C7"/>
    <w:rsid w:val="00781442"/>
    <w:rsid w:val="00782277"/>
    <w:rsid w:val="00783105"/>
    <w:rsid w:val="0078381F"/>
    <w:rsid w:val="00785AC3"/>
    <w:rsid w:val="00785D41"/>
    <w:rsid w:val="00785E7C"/>
    <w:rsid w:val="00787C57"/>
    <w:rsid w:val="00792A0F"/>
    <w:rsid w:val="007938B4"/>
    <w:rsid w:val="00793EA5"/>
    <w:rsid w:val="007945B2"/>
    <w:rsid w:val="00794D38"/>
    <w:rsid w:val="007953E5"/>
    <w:rsid w:val="007956E6"/>
    <w:rsid w:val="00796CD8"/>
    <w:rsid w:val="00796F45"/>
    <w:rsid w:val="007A0118"/>
    <w:rsid w:val="007A03A8"/>
    <w:rsid w:val="007A21DE"/>
    <w:rsid w:val="007A3371"/>
    <w:rsid w:val="007A3FED"/>
    <w:rsid w:val="007A4DDE"/>
    <w:rsid w:val="007A6F74"/>
    <w:rsid w:val="007B0570"/>
    <w:rsid w:val="007B05A0"/>
    <w:rsid w:val="007B1527"/>
    <w:rsid w:val="007B451B"/>
    <w:rsid w:val="007B55F7"/>
    <w:rsid w:val="007C00AF"/>
    <w:rsid w:val="007C029C"/>
    <w:rsid w:val="007C066F"/>
    <w:rsid w:val="007C0975"/>
    <w:rsid w:val="007C1649"/>
    <w:rsid w:val="007C1D3D"/>
    <w:rsid w:val="007C20C6"/>
    <w:rsid w:val="007C28A4"/>
    <w:rsid w:val="007C365B"/>
    <w:rsid w:val="007C5185"/>
    <w:rsid w:val="007C6C25"/>
    <w:rsid w:val="007C7833"/>
    <w:rsid w:val="007C7E32"/>
    <w:rsid w:val="007D1CCC"/>
    <w:rsid w:val="007D1DA0"/>
    <w:rsid w:val="007D26E3"/>
    <w:rsid w:val="007D38E9"/>
    <w:rsid w:val="007D3E4E"/>
    <w:rsid w:val="007D7433"/>
    <w:rsid w:val="007E0C3E"/>
    <w:rsid w:val="007E0E32"/>
    <w:rsid w:val="007E1787"/>
    <w:rsid w:val="007E2AFA"/>
    <w:rsid w:val="007E35E1"/>
    <w:rsid w:val="007E4FF0"/>
    <w:rsid w:val="007E6798"/>
    <w:rsid w:val="007E68B4"/>
    <w:rsid w:val="007F0A1D"/>
    <w:rsid w:val="007F11C5"/>
    <w:rsid w:val="007F1655"/>
    <w:rsid w:val="007F4825"/>
    <w:rsid w:val="007F5374"/>
    <w:rsid w:val="007F53BB"/>
    <w:rsid w:val="007F666F"/>
    <w:rsid w:val="0080049E"/>
    <w:rsid w:val="00800C1C"/>
    <w:rsid w:val="00801FA1"/>
    <w:rsid w:val="00802FE1"/>
    <w:rsid w:val="0080645C"/>
    <w:rsid w:val="00806E6E"/>
    <w:rsid w:val="0080792D"/>
    <w:rsid w:val="008115B3"/>
    <w:rsid w:val="00811B8F"/>
    <w:rsid w:val="00812C38"/>
    <w:rsid w:val="00813669"/>
    <w:rsid w:val="00813677"/>
    <w:rsid w:val="008141A3"/>
    <w:rsid w:val="00814657"/>
    <w:rsid w:val="00815689"/>
    <w:rsid w:val="0081597E"/>
    <w:rsid w:val="00816029"/>
    <w:rsid w:val="00816EBA"/>
    <w:rsid w:val="00817035"/>
    <w:rsid w:val="008171DC"/>
    <w:rsid w:val="008177FA"/>
    <w:rsid w:val="00817F62"/>
    <w:rsid w:val="0082312E"/>
    <w:rsid w:val="00823233"/>
    <w:rsid w:val="00825579"/>
    <w:rsid w:val="00826F01"/>
    <w:rsid w:val="0083062F"/>
    <w:rsid w:val="00830F6F"/>
    <w:rsid w:val="00831D30"/>
    <w:rsid w:val="00832446"/>
    <w:rsid w:val="00833C5D"/>
    <w:rsid w:val="00834C61"/>
    <w:rsid w:val="008353D1"/>
    <w:rsid w:val="0083629B"/>
    <w:rsid w:val="00840157"/>
    <w:rsid w:val="0084040A"/>
    <w:rsid w:val="008417FC"/>
    <w:rsid w:val="00841AEA"/>
    <w:rsid w:val="00842F26"/>
    <w:rsid w:val="00842FCB"/>
    <w:rsid w:val="00843907"/>
    <w:rsid w:val="00845FB6"/>
    <w:rsid w:val="00850B57"/>
    <w:rsid w:val="008514A5"/>
    <w:rsid w:val="0085187A"/>
    <w:rsid w:val="00853832"/>
    <w:rsid w:val="00854E52"/>
    <w:rsid w:val="0086069F"/>
    <w:rsid w:val="00860922"/>
    <w:rsid w:val="008650C6"/>
    <w:rsid w:val="0086560A"/>
    <w:rsid w:val="00866BC1"/>
    <w:rsid w:val="00866D8C"/>
    <w:rsid w:val="00870768"/>
    <w:rsid w:val="008724DB"/>
    <w:rsid w:val="00872E05"/>
    <w:rsid w:val="00873065"/>
    <w:rsid w:val="008730E8"/>
    <w:rsid w:val="008736B6"/>
    <w:rsid w:val="00874037"/>
    <w:rsid w:val="00875973"/>
    <w:rsid w:val="00877146"/>
    <w:rsid w:val="00877962"/>
    <w:rsid w:val="00877CAD"/>
    <w:rsid w:val="00882237"/>
    <w:rsid w:val="008826CB"/>
    <w:rsid w:val="008827EF"/>
    <w:rsid w:val="00882CE7"/>
    <w:rsid w:val="00883DB0"/>
    <w:rsid w:val="00887C32"/>
    <w:rsid w:val="00890316"/>
    <w:rsid w:val="008918DE"/>
    <w:rsid w:val="00893027"/>
    <w:rsid w:val="00893132"/>
    <w:rsid w:val="00893137"/>
    <w:rsid w:val="008934D8"/>
    <w:rsid w:val="00893EE2"/>
    <w:rsid w:val="00895100"/>
    <w:rsid w:val="00895EDF"/>
    <w:rsid w:val="00896DE7"/>
    <w:rsid w:val="0089762A"/>
    <w:rsid w:val="008A0842"/>
    <w:rsid w:val="008A0E9E"/>
    <w:rsid w:val="008A1AB3"/>
    <w:rsid w:val="008A2F39"/>
    <w:rsid w:val="008A3544"/>
    <w:rsid w:val="008A369C"/>
    <w:rsid w:val="008A445B"/>
    <w:rsid w:val="008A53C6"/>
    <w:rsid w:val="008A5594"/>
    <w:rsid w:val="008A564B"/>
    <w:rsid w:val="008A5EDD"/>
    <w:rsid w:val="008A7897"/>
    <w:rsid w:val="008B0811"/>
    <w:rsid w:val="008B1F86"/>
    <w:rsid w:val="008B3443"/>
    <w:rsid w:val="008B3EDB"/>
    <w:rsid w:val="008B5B8F"/>
    <w:rsid w:val="008B7240"/>
    <w:rsid w:val="008B724A"/>
    <w:rsid w:val="008C09E8"/>
    <w:rsid w:val="008C1B3F"/>
    <w:rsid w:val="008C3A59"/>
    <w:rsid w:val="008C3F24"/>
    <w:rsid w:val="008C5080"/>
    <w:rsid w:val="008C716D"/>
    <w:rsid w:val="008D19A4"/>
    <w:rsid w:val="008D2ADC"/>
    <w:rsid w:val="008D2F92"/>
    <w:rsid w:val="008D33F6"/>
    <w:rsid w:val="008D47C4"/>
    <w:rsid w:val="008D4E29"/>
    <w:rsid w:val="008D5531"/>
    <w:rsid w:val="008E1A46"/>
    <w:rsid w:val="008E3DB5"/>
    <w:rsid w:val="008E5356"/>
    <w:rsid w:val="008E593E"/>
    <w:rsid w:val="008F05D7"/>
    <w:rsid w:val="008F0EA7"/>
    <w:rsid w:val="008F1174"/>
    <w:rsid w:val="008F42CB"/>
    <w:rsid w:val="008F5408"/>
    <w:rsid w:val="008F7DFD"/>
    <w:rsid w:val="00903228"/>
    <w:rsid w:val="00903511"/>
    <w:rsid w:val="00903855"/>
    <w:rsid w:val="009065CD"/>
    <w:rsid w:val="00907E3A"/>
    <w:rsid w:val="00910245"/>
    <w:rsid w:val="009116CC"/>
    <w:rsid w:val="009126F4"/>
    <w:rsid w:val="00912916"/>
    <w:rsid w:val="00912B40"/>
    <w:rsid w:val="00913477"/>
    <w:rsid w:val="00913C0B"/>
    <w:rsid w:val="009140A8"/>
    <w:rsid w:val="009155E8"/>
    <w:rsid w:val="00916247"/>
    <w:rsid w:val="009177F0"/>
    <w:rsid w:val="009201C0"/>
    <w:rsid w:val="009206AB"/>
    <w:rsid w:val="00921FF2"/>
    <w:rsid w:val="00924D33"/>
    <w:rsid w:val="00927161"/>
    <w:rsid w:val="00927F89"/>
    <w:rsid w:val="00927FEF"/>
    <w:rsid w:val="0093025B"/>
    <w:rsid w:val="00930995"/>
    <w:rsid w:val="00931223"/>
    <w:rsid w:val="00931981"/>
    <w:rsid w:val="00931B40"/>
    <w:rsid w:val="00932382"/>
    <w:rsid w:val="00932B4D"/>
    <w:rsid w:val="00932D6F"/>
    <w:rsid w:val="00933DFE"/>
    <w:rsid w:val="00934C10"/>
    <w:rsid w:val="00935AA0"/>
    <w:rsid w:val="0093719B"/>
    <w:rsid w:val="00937A31"/>
    <w:rsid w:val="009401E3"/>
    <w:rsid w:val="009402F5"/>
    <w:rsid w:val="0094042D"/>
    <w:rsid w:val="00940A1E"/>
    <w:rsid w:val="00940E5E"/>
    <w:rsid w:val="009414B4"/>
    <w:rsid w:val="009422C3"/>
    <w:rsid w:val="00942DC1"/>
    <w:rsid w:val="00943D2D"/>
    <w:rsid w:val="009444CC"/>
    <w:rsid w:val="00944824"/>
    <w:rsid w:val="00945855"/>
    <w:rsid w:val="00950FBE"/>
    <w:rsid w:val="00952321"/>
    <w:rsid w:val="00953E48"/>
    <w:rsid w:val="009540B7"/>
    <w:rsid w:val="00956B75"/>
    <w:rsid w:val="00961BAD"/>
    <w:rsid w:val="00961FA4"/>
    <w:rsid w:val="00962C2C"/>
    <w:rsid w:val="009642CB"/>
    <w:rsid w:val="009668C4"/>
    <w:rsid w:val="00970140"/>
    <w:rsid w:val="009704B2"/>
    <w:rsid w:val="0097067A"/>
    <w:rsid w:val="0097160B"/>
    <w:rsid w:val="009723A4"/>
    <w:rsid w:val="009723E0"/>
    <w:rsid w:val="00974FFB"/>
    <w:rsid w:val="00976D33"/>
    <w:rsid w:val="00980EC2"/>
    <w:rsid w:val="009823F2"/>
    <w:rsid w:val="00982536"/>
    <w:rsid w:val="00982AFA"/>
    <w:rsid w:val="00984107"/>
    <w:rsid w:val="00984EDE"/>
    <w:rsid w:val="009873A7"/>
    <w:rsid w:val="009873EE"/>
    <w:rsid w:val="00987461"/>
    <w:rsid w:val="00987F1D"/>
    <w:rsid w:val="00990DD3"/>
    <w:rsid w:val="00991439"/>
    <w:rsid w:val="0099485D"/>
    <w:rsid w:val="00994A7D"/>
    <w:rsid w:val="00997165"/>
    <w:rsid w:val="00997DF1"/>
    <w:rsid w:val="009A08B0"/>
    <w:rsid w:val="009A08C5"/>
    <w:rsid w:val="009A0F22"/>
    <w:rsid w:val="009A187D"/>
    <w:rsid w:val="009A302E"/>
    <w:rsid w:val="009A4002"/>
    <w:rsid w:val="009A437A"/>
    <w:rsid w:val="009A47C7"/>
    <w:rsid w:val="009A4CCD"/>
    <w:rsid w:val="009A5646"/>
    <w:rsid w:val="009A5DDB"/>
    <w:rsid w:val="009A6A98"/>
    <w:rsid w:val="009A6B70"/>
    <w:rsid w:val="009A7844"/>
    <w:rsid w:val="009B02EE"/>
    <w:rsid w:val="009B0968"/>
    <w:rsid w:val="009B0BC3"/>
    <w:rsid w:val="009B39AA"/>
    <w:rsid w:val="009B4CD5"/>
    <w:rsid w:val="009B4CF3"/>
    <w:rsid w:val="009B4D5E"/>
    <w:rsid w:val="009B57FB"/>
    <w:rsid w:val="009B5CB7"/>
    <w:rsid w:val="009B5CFC"/>
    <w:rsid w:val="009B63EC"/>
    <w:rsid w:val="009B6A7F"/>
    <w:rsid w:val="009C14C7"/>
    <w:rsid w:val="009C512C"/>
    <w:rsid w:val="009C6537"/>
    <w:rsid w:val="009C67D2"/>
    <w:rsid w:val="009C6B23"/>
    <w:rsid w:val="009D0A75"/>
    <w:rsid w:val="009D0EAA"/>
    <w:rsid w:val="009D117C"/>
    <w:rsid w:val="009D137F"/>
    <w:rsid w:val="009D164D"/>
    <w:rsid w:val="009D1EC9"/>
    <w:rsid w:val="009D25FE"/>
    <w:rsid w:val="009D34BF"/>
    <w:rsid w:val="009D3560"/>
    <w:rsid w:val="009D3C07"/>
    <w:rsid w:val="009D59C8"/>
    <w:rsid w:val="009D5C13"/>
    <w:rsid w:val="009D5D69"/>
    <w:rsid w:val="009D716A"/>
    <w:rsid w:val="009D79C7"/>
    <w:rsid w:val="009E123E"/>
    <w:rsid w:val="009E19AA"/>
    <w:rsid w:val="009E2A9E"/>
    <w:rsid w:val="009E4864"/>
    <w:rsid w:val="009E4CD6"/>
    <w:rsid w:val="009E7EC5"/>
    <w:rsid w:val="009F00B7"/>
    <w:rsid w:val="009F69B9"/>
    <w:rsid w:val="009F738F"/>
    <w:rsid w:val="009F7BFB"/>
    <w:rsid w:val="00A0285C"/>
    <w:rsid w:val="00A04094"/>
    <w:rsid w:val="00A04414"/>
    <w:rsid w:val="00A05FAB"/>
    <w:rsid w:val="00A070EA"/>
    <w:rsid w:val="00A11532"/>
    <w:rsid w:val="00A11FEE"/>
    <w:rsid w:val="00A13C3A"/>
    <w:rsid w:val="00A14D27"/>
    <w:rsid w:val="00A20F45"/>
    <w:rsid w:val="00A230DA"/>
    <w:rsid w:val="00A23AC2"/>
    <w:rsid w:val="00A23FD8"/>
    <w:rsid w:val="00A247C4"/>
    <w:rsid w:val="00A25464"/>
    <w:rsid w:val="00A25E64"/>
    <w:rsid w:val="00A26349"/>
    <w:rsid w:val="00A26E92"/>
    <w:rsid w:val="00A3021D"/>
    <w:rsid w:val="00A33AE8"/>
    <w:rsid w:val="00A35159"/>
    <w:rsid w:val="00A355A3"/>
    <w:rsid w:val="00A35664"/>
    <w:rsid w:val="00A36926"/>
    <w:rsid w:val="00A40101"/>
    <w:rsid w:val="00A402B8"/>
    <w:rsid w:val="00A40F36"/>
    <w:rsid w:val="00A414EA"/>
    <w:rsid w:val="00A41FC9"/>
    <w:rsid w:val="00A43701"/>
    <w:rsid w:val="00A4550D"/>
    <w:rsid w:val="00A479E3"/>
    <w:rsid w:val="00A47D1A"/>
    <w:rsid w:val="00A517C4"/>
    <w:rsid w:val="00A52A78"/>
    <w:rsid w:val="00A53BD9"/>
    <w:rsid w:val="00A54B06"/>
    <w:rsid w:val="00A5658D"/>
    <w:rsid w:val="00A56E81"/>
    <w:rsid w:val="00A57144"/>
    <w:rsid w:val="00A57C0B"/>
    <w:rsid w:val="00A60D92"/>
    <w:rsid w:val="00A62DDC"/>
    <w:rsid w:val="00A63968"/>
    <w:rsid w:val="00A643F5"/>
    <w:rsid w:val="00A645C9"/>
    <w:rsid w:val="00A65301"/>
    <w:rsid w:val="00A661A9"/>
    <w:rsid w:val="00A67398"/>
    <w:rsid w:val="00A71A3F"/>
    <w:rsid w:val="00A7234A"/>
    <w:rsid w:val="00A72738"/>
    <w:rsid w:val="00A7312F"/>
    <w:rsid w:val="00A731E3"/>
    <w:rsid w:val="00A731EE"/>
    <w:rsid w:val="00A73B01"/>
    <w:rsid w:val="00A74309"/>
    <w:rsid w:val="00A75403"/>
    <w:rsid w:val="00A77135"/>
    <w:rsid w:val="00A77EE0"/>
    <w:rsid w:val="00A8122A"/>
    <w:rsid w:val="00A83EDE"/>
    <w:rsid w:val="00A84C03"/>
    <w:rsid w:val="00A86E88"/>
    <w:rsid w:val="00A900D0"/>
    <w:rsid w:val="00A91AB1"/>
    <w:rsid w:val="00A9304E"/>
    <w:rsid w:val="00A93C59"/>
    <w:rsid w:val="00A93F40"/>
    <w:rsid w:val="00A957F4"/>
    <w:rsid w:val="00A96E8C"/>
    <w:rsid w:val="00A9708D"/>
    <w:rsid w:val="00AA2934"/>
    <w:rsid w:val="00AA55E7"/>
    <w:rsid w:val="00AA7D5D"/>
    <w:rsid w:val="00AB2385"/>
    <w:rsid w:val="00AB29C5"/>
    <w:rsid w:val="00AB3233"/>
    <w:rsid w:val="00AB3F08"/>
    <w:rsid w:val="00AB451B"/>
    <w:rsid w:val="00AB4EA1"/>
    <w:rsid w:val="00AB6859"/>
    <w:rsid w:val="00AC0FF3"/>
    <w:rsid w:val="00AC329B"/>
    <w:rsid w:val="00AC475E"/>
    <w:rsid w:val="00AC50F0"/>
    <w:rsid w:val="00AD0BF1"/>
    <w:rsid w:val="00AD224B"/>
    <w:rsid w:val="00AD2796"/>
    <w:rsid w:val="00AD38EC"/>
    <w:rsid w:val="00AD4B63"/>
    <w:rsid w:val="00AD4CBC"/>
    <w:rsid w:val="00AD717D"/>
    <w:rsid w:val="00AE1D1A"/>
    <w:rsid w:val="00AE29F7"/>
    <w:rsid w:val="00AE46E6"/>
    <w:rsid w:val="00AE5A1B"/>
    <w:rsid w:val="00AE5D10"/>
    <w:rsid w:val="00AE72FA"/>
    <w:rsid w:val="00AF1290"/>
    <w:rsid w:val="00AF15E2"/>
    <w:rsid w:val="00AF2FF4"/>
    <w:rsid w:val="00AF7872"/>
    <w:rsid w:val="00B006EF"/>
    <w:rsid w:val="00B00B28"/>
    <w:rsid w:val="00B0256F"/>
    <w:rsid w:val="00B02C65"/>
    <w:rsid w:val="00B040F8"/>
    <w:rsid w:val="00B0414D"/>
    <w:rsid w:val="00B06304"/>
    <w:rsid w:val="00B06DC9"/>
    <w:rsid w:val="00B07D2F"/>
    <w:rsid w:val="00B10DEE"/>
    <w:rsid w:val="00B11E4A"/>
    <w:rsid w:val="00B12519"/>
    <w:rsid w:val="00B1326B"/>
    <w:rsid w:val="00B16293"/>
    <w:rsid w:val="00B20590"/>
    <w:rsid w:val="00B220D1"/>
    <w:rsid w:val="00B22BC8"/>
    <w:rsid w:val="00B239DB"/>
    <w:rsid w:val="00B23AFF"/>
    <w:rsid w:val="00B23BA6"/>
    <w:rsid w:val="00B23D75"/>
    <w:rsid w:val="00B244A2"/>
    <w:rsid w:val="00B25A73"/>
    <w:rsid w:val="00B272BF"/>
    <w:rsid w:val="00B27903"/>
    <w:rsid w:val="00B30C17"/>
    <w:rsid w:val="00B31BA0"/>
    <w:rsid w:val="00B3244D"/>
    <w:rsid w:val="00B33240"/>
    <w:rsid w:val="00B334CF"/>
    <w:rsid w:val="00B33AC7"/>
    <w:rsid w:val="00B34639"/>
    <w:rsid w:val="00B36273"/>
    <w:rsid w:val="00B36991"/>
    <w:rsid w:val="00B374D0"/>
    <w:rsid w:val="00B40876"/>
    <w:rsid w:val="00B43529"/>
    <w:rsid w:val="00B44A07"/>
    <w:rsid w:val="00B50C9C"/>
    <w:rsid w:val="00B5639E"/>
    <w:rsid w:val="00B579BD"/>
    <w:rsid w:val="00B61570"/>
    <w:rsid w:val="00B62F8F"/>
    <w:rsid w:val="00B63807"/>
    <w:rsid w:val="00B660FD"/>
    <w:rsid w:val="00B66115"/>
    <w:rsid w:val="00B6634F"/>
    <w:rsid w:val="00B7037D"/>
    <w:rsid w:val="00B70ECF"/>
    <w:rsid w:val="00B72B98"/>
    <w:rsid w:val="00B72CA2"/>
    <w:rsid w:val="00B72F4C"/>
    <w:rsid w:val="00B7538A"/>
    <w:rsid w:val="00B75470"/>
    <w:rsid w:val="00B770DC"/>
    <w:rsid w:val="00B771B9"/>
    <w:rsid w:val="00B80327"/>
    <w:rsid w:val="00B84DFA"/>
    <w:rsid w:val="00B84E6C"/>
    <w:rsid w:val="00B873C6"/>
    <w:rsid w:val="00B879EE"/>
    <w:rsid w:val="00B937FE"/>
    <w:rsid w:val="00B942B5"/>
    <w:rsid w:val="00B94E93"/>
    <w:rsid w:val="00B96E9B"/>
    <w:rsid w:val="00B97353"/>
    <w:rsid w:val="00B97765"/>
    <w:rsid w:val="00B97FDA"/>
    <w:rsid w:val="00BA2CDF"/>
    <w:rsid w:val="00BA37CB"/>
    <w:rsid w:val="00BA4B76"/>
    <w:rsid w:val="00BA687B"/>
    <w:rsid w:val="00BA71B9"/>
    <w:rsid w:val="00BA7D15"/>
    <w:rsid w:val="00BB0EE5"/>
    <w:rsid w:val="00BB1899"/>
    <w:rsid w:val="00BB204C"/>
    <w:rsid w:val="00BB21C2"/>
    <w:rsid w:val="00BB21F0"/>
    <w:rsid w:val="00BB2B3A"/>
    <w:rsid w:val="00BB405E"/>
    <w:rsid w:val="00BB588C"/>
    <w:rsid w:val="00BB5ECD"/>
    <w:rsid w:val="00BB7BEA"/>
    <w:rsid w:val="00BB7E31"/>
    <w:rsid w:val="00BB7E81"/>
    <w:rsid w:val="00BC129A"/>
    <w:rsid w:val="00BC25F3"/>
    <w:rsid w:val="00BC28C0"/>
    <w:rsid w:val="00BC51E2"/>
    <w:rsid w:val="00BD27E7"/>
    <w:rsid w:val="00BD3374"/>
    <w:rsid w:val="00BD4392"/>
    <w:rsid w:val="00BD69FA"/>
    <w:rsid w:val="00BD6A06"/>
    <w:rsid w:val="00BD764B"/>
    <w:rsid w:val="00BD79E9"/>
    <w:rsid w:val="00BD7F60"/>
    <w:rsid w:val="00BE17B7"/>
    <w:rsid w:val="00BE1BA5"/>
    <w:rsid w:val="00BE376E"/>
    <w:rsid w:val="00BE38D1"/>
    <w:rsid w:val="00BE3F39"/>
    <w:rsid w:val="00BE46BA"/>
    <w:rsid w:val="00BE4C26"/>
    <w:rsid w:val="00BE6E10"/>
    <w:rsid w:val="00BE7347"/>
    <w:rsid w:val="00BF138F"/>
    <w:rsid w:val="00BF1D17"/>
    <w:rsid w:val="00BF2311"/>
    <w:rsid w:val="00BF3D89"/>
    <w:rsid w:val="00BF434D"/>
    <w:rsid w:val="00BF437F"/>
    <w:rsid w:val="00BF4F83"/>
    <w:rsid w:val="00BF6994"/>
    <w:rsid w:val="00C02916"/>
    <w:rsid w:val="00C041E4"/>
    <w:rsid w:val="00C04640"/>
    <w:rsid w:val="00C052B3"/>
    <w:rsid w:val="00C07434"/>
    <w:rsid w:val="00C075F6"/>
    <w:rsid w:val="00C10771"/>
    <w:rsid w:val="00C10BDE"/>
    <w:rsid w:val="00C11EE4"/>
    <w:rsid w:val="00C12879"/>
    <w:rsid w:val="00C15AE6"/>
    <w:rsid w:val="00C2043E"/>
    <w:rsid w:val="00C22653"/>
    <w:rsid w:val="00C26380"/>
    <w:rsid w:val="00C26942"/>
    <w:rsid w:val="00C27F78"/>
    <w:rsid w:val="00C312AC"/>
    <w:rsid w:val="00C31F4A"/>
    <w:rsid w:val="00C322E2"/>
    <w:rsid w:val="00C334F4"/>
    <w:rsid w:val="00C34E00"/>
    <w:rsid w:val="00C36B16"/>
    <w:rsid w:val="00C370AA"/>
    <w:rsid w:val="00C379AB"/>
    <w:rsid w:val="00C37C63"/>
    <w:rsid w:val="00C42578"/>
    <w:rsid w:val="00C42775"/>
    <w:rsid w:val="00C43E81"/>
    <w:rsid w:val="00C452CA"/>
    <w:rsid w:val="00C47C48"/>
    <w:rsid w:val="00C516D6"/>
    <w:rsid w:val="00C52F7D"/>
    <w:rsid w:val="00C557AE"/>
    <w:rsid w:val="00C55809"/>
    <w:rsid w:val="00C5583E"/>
    <w:rsid w:val="00C5729E"/>
    <w:rsid w:val="00C61547"/>
    <w:rsid w:val="00C63016"/>
    <w:rsid w:val="00C6451E"/>
    <w:rsid w:val="00C64941"/>
    <w:rsid w:val="00C64B60"/>
    <w:rsid w:val="00C662B2"/>
    <w:rsid w:val="00C66DA2"/>
    <w:rsid w:val="00C66F91"/>
    <w:rsid w:val="00C6749D"/>
    <w:rsid w:val="00C704F5"/>
    <w:rsid w:val="00C7094F"/>
    <w:rsid w:val="00C71BD2"/>
    <w:rsid w:val="00C725FC"/>
    <w:rsid w:val="00C734FA"/>
    <w:rsid w:val="00C74B8A"/>
    <w:rsid w:val="00C74E73"/>
    <w:rsid w:val="00C805C9"/>
    <w:rsid w:val="00C80C09"/>
    <w:rsid w:val="00C812A6"/>
    <w:rsid w:val="00C819F3"/>
    <w:rsid w:val="00C81FB7"/>
    <w:rsid w:val="00C82F99"/>
    <w:rsid w:val="00C84062"/>
    <w:rsid w:val="00C849DB"/>
    <w:rsid w:val="00C851C0"/>
    <w:rsid w:val="00C851EC"/>
    <w:rsid w:val="00C912E6"/>
    <w:rsid w:val="00C91588"/>
    <w:rsid w:val="00C931AD"/>
    <w:rsid w:val="00C9371D"/>
    <w:rsid w:val="00C948FD"/>
    <w:rsid w:val="00C96474"/>
    <w:rsid w:val="00CA07EA"/>
    <w:rsid w:val="00CA19D0"/>
    <w:rsid w:val="00CA321F"/>
    <w:rsid w:val="00CA37C7"/>
    <w:rsid w:val="00CA4774"/>
    <w:rsid w:val="00CA5311"/>
    <w:rsid w:val="00CA6287"/>
    <w:rsid w:val="00CA692E"/>
    <w:rsid w:val="00CB015E"/>
    <w:rsid w:val="00CB01DA"/>
    <w:rsid w:val="00CB2A35"/>
    <w:rsid w:val="00CB3B37"/>
    <w:rsid w:val="00CB43D8"/>
    <w:rsid w:val="00CB597F"/>
    <w:rsid w:val="00CB6E76"/>
    <w:rsid w:val="00CC1DDE"/>
    <w:rsid w:val="00CC3669"/>
    <w:rsid w:val="00CC6F1F"/>
    <w:rsid w:val="00CC7185"/>
    <w:rsid w:val="00CC774D"/>
    <w:rsid w:val="00CC7A36"/>
    <w:rsid w:val="00CD0107"/>
    <w:rsid w:val="00CD0EF6"/>
    <w:rsid w:val="00CD13E1"/>
    <w:rsid w:val="00CD2A40"/>
    <w:rsid w:val="00CD4CE2"/>
    <w:rsid w:val="00CD5584"/>
    <w:rsid w:val="00CD5B51"/>
    <w:rsid w:val="00CD6266"/>
    <w:rsid w:val="00CD6525"/>
    <w:rsid w:val="00CD7B2F"/>
    <w:rsid w:val="00CE063E"/>
    <w:rsid w:val="00CE18B2"/>
    <w:rsid w:val="00CE1C95"/>
    <w:rsid w:val="00CE4156"/>
    <w:rsid w:val="00CE7035"/>
    <w:rsid w:val="00CE7ED2"/>
    <w:rsid w:val="00CF01D2"/>
    <w:rsid w:val="00CF0FE2"/>
    <w:rsid w:val="00CF1022"/>
    <w:rsid w:val="00CF1342"/>
    <w:rsid w:val="00CF1B50"/>
    <w:rsid w:val="00CF2B5F"/>
    <w:rsid w:val="00CF2C0A"/>
    <w:rsid w:val="00CF316F"/>
    <w:rsid w:val="00CF45B9"/>
    <w:rsid w:val="00CF5553"/>
    <w:rsid w:val="00CF6346"/>
    <w:rsid w:val="00CF6ADC"/>
    <w:rsid w:val="00CF780E"/>
    <w:rsid w:val="00D00261"/>
    <w:rsid w:val="00D027B6"/>
    <w:rsid w:val="00D02A35"/>
    <w:rsid w:val="00D02D86"/>
    <w:rsid w:val="00D0330E"/>
    <w:rsid w:val="00D0353A"/>
    <w:rsid w:val="00D04D1E"/>
    <w:rsid w:val="00D126B1"/>
    <w:rsid w:val="00D12FB7"/>
    <w:rsid w:val="00D1322B"/>
    <w:rsid w:val="00D15A3E"/>
    <w:rsid w:val="00D17BF6"/>
    <w:rsid w:val="00D203D1"/>
    <w:rsid w:val="00D206E9"/>
    <w:rsid w:val="00D21202"/>
    <w:rsid w:val="00D22026"/>
    <w:rsid w:val="00D220C0"/>
    <w:rsid w:val="00D2352D"/>
    <w:rsid w:val="00D23EF3"/>
    <w:rsid w:val="00D30027"/>
    <w:rsid w:val="00D30C94"/>
    <w:rsid w:val="00D323AA"/>
    <w:rsid w:val="00D3421C"/>
    <w:rsid w:val="00D3560A"/>
    <w:rsid w:val="00D366F7"/>
    <w:rsid w:val="00D369A3"/>
    <w:rsid w:val="00D36D9C"/>
    <w:rsid w:val="00D37B05"/>
    <w:rsid w:val="00D40C3A"/>
    <w:rsid w:val="00D43850"/>
    <w:rsid w:val="00D43B89"/>
    <w:rsid w:val="00D43BA8"/>
    <w:rsid w:val="00D44261"/>
    <w:rsid w:val="00D4451D"/>
    <w:rsid w:val="00D450FE"/>
    <w:rsid w:val="00D4603B"/>
    <w:rsid w:val="00D46327"/>
    <w:rsid w:val="00D47671"/>
    <w:rsid w:val="00D50ADD"/>
    <w:rsid w:val="00D52DD4"/>
    <w:rsid w:val="00D548A0"/>
    <w:rsid w:val="00D54A4E"/>
    <w:rsid w:val="00D54F95"/>
    <w:rsid w:val="00D553DC"/>
    <w:rsid w:val="00D56657"/>
    <w:rsid w:val="00D57C7F"/>
    <w:rsid w:val="00D57CB5"/>
    <w:rsid w:val="00D6007C"/>
    <w:rsid w:val="00D62837"/>
    <w:rsid w:val="00D62977"/>
    <w:rsid w:val="00D635D3"/>
    <w:rsid w:val="00D70238"/>
    <w:rsid w:val="00D714B4"/>
    <w:rsid w:val="00D715B5"/>
    <w:rsid w:val="00D722AA"/>
    <w:rsid w:val="00D73571"/>
    <w:rsid w:val="00D74293"/>
    <w:rsid w:val="00D75389"/>
    <w:rsid w:val="00D753C1"/>
    <w:rsid w:val="00D75B9D"/>
    <w:rsid w:val="00D7641F"/>
    <w:rsid w:val="00D7755C"/>
    <w:rsid w:val="00D83613"/>
    <w:rsid w:val="00D8396F"/>
    <w:rsid w:val="00D83D60"/>
    <w:rsid w:val="00D83E6F"/>
    <w:rsid w:val="00D85607"/>
    <w:rsid w:val="00D86473"/>
    <w:rsid w:val="00D868E8"/>
    <w:rsid w:val="00D86EBE"/>
    <w:rsid w:val="00D87291"/>
    <w:rsid w:val="00D87341"/>
    <w:rsid w:val="00D90D42"/>
    <w:rsid w:val="00D9187F"/>
    <w:rsid w:val="00D91D32"/>
    <w:rsid w:val="00D92397"/>
    <w:rsid w:val="00D925B8"/>
    <w:rsid w:val="00D92CFE"/>
    <w:rsid w:val="00D94603"/>
    <w:rsid w:val="00D95EE0"/>
    <w:rsid w:val="00D96A4F"/>
    <w:rsid w:val="00DA06CF"/>
    <w:rsid w:val="00DA1C19"/>
    <w:rsid w:val="00DA46AF"/>
    <w:rsid w:val="00DA5C12"/>
    <w:rsid w:val="00DA6342"/>
    <w:rsid w:val="00DA6AB0"/>
    <w:rsid w:val="00DA745D"/>
    <w:rsid w:val="00DB029E"/>
    <w:rsid w:val="00DB1844"/>
    <w:rsid w:val="00DB2E69"/>
    <w:rsid w:val="00DB42BD"/>
    <w:rsid w:val="00DB4929"/>
    <w:rsid w:val="00DB501B"/>
    <w:rsid w:val="00DB57B1"/>
    <w:rsid w:val="00DB66F2"/>
    <w:rsid w:val="00DB719C"/>
    <w:rsid w:val="00DC0C2D"/>
    <w:rsid w:val="00DC0E76"/>
    <w:rsid w:val="00DC0ECF"/>
    <w:rsid w:val="00DC0EF4"/>
    <w:rsid w:val="00DC1314"/>
    <w:rsid w:val="00DC13E8"/>
    <w:rsid w:val="00DC1BC5"/>
    <w:rsid w:val="00DC2117"/>
    <w:rsid w:val="00DC2122"/>
    <w:rsid w:val="00DC2EAA"/>
    <w:rsid w:val="00DC3487"/>
    <w:rsid w:val="00DC3A2D"/>
    <w:rsid w:val="00DC4FA4"/>
    <w:rsid w:val="00DC5600"/>
    <w:rsid w:val="00DC6D9F"/>
    <w:rsid w:val="00DC6FF0"/>
    <w:rsid w:val="00DC7118"/>
    <w:rsid w:val="00DD0151"/>
    <w:rsid w:val="00DD30AC"/>
    <w:rsid w:val="00DD334B"/>
    <w:rsid w:val="00DD4567"/>
    <w:rsid w:val="00DD49CA"/>
    <w:rsid w:val="00DD5FFE"/>
    <w:rsid w:val="00DD7D20"/>
    <w:rsid w:val="00DE1924"/>
    <w:rsid w:val="00DE535A"/>
    <w:rsid w:val="00DE58E4"/>
    <w:rsid w:val="00DE7EE8"/>
    <w:rsid w:val="00DF0DC7"/>
    <w:rsid w:val="00DF47AB"/>
    <w:rsid w:val="00DF4F1C"/>
    <w:rsid w:val="00DF661B"/>
    <w:rsid w:val="00DF729D"/>
    <w:rsid w:val="00E00776"/>
    <w:rsid w:val="00E012B1"/>
    <w:rsid w:val="00E0187D"/>
    <w:rsid w:val="00E02106"/>
    <w:rsid w:val="00E02A0C"/>
    <w:rsid w:val="00E07166"/>
    <w:rsid w:val="00E07A2B"/>
    <w:rsid w:val="00E12452"/>
    <w:rsid w:val="00E133FF"/>
    <w:rsid w:val="00E13CC1"/>
    <w:rsid w:val="00E14988"/>
    <w:rsid w:val="00E1517C"/>
    <w:rsid w:val="00E155B7"/>
    <w:rsid w:val="00E15AD8"/>
    <w:rsid w:val="00E15F16"/>
    <w:rsid w:val="00E16EA4"/>
    <w:rsid w:val="00E1756D"/>
    <w:rsid w:val="00E201CA"/>
    <w:rsid w:val="00E20595"/>
    <w:rsid w:val="00E21A3B"/>
    <w:rsid w:val="00E21ABB"/>
    <w:rsid w:val="00E3129A"/>
    <w:rsid w:val="00E32B14"/>
    <w:rsid w:val="00E33BFD"/>
    <w:rsid w:val="00E34596"/>
    <w:rsid w:val="00E35E25"/>
    <w:rsid w:val="00E36047"/>
    <w:rsid w:val="00E36D82"/>
    <w:rsid w:val="00E36E01"/>
    <w:rsid w:val="00E37BDF"/>
    <w:rsid w:val="00E4238A"/>
    <w:rsid w:val="00E43138"/>
    <w:rsid w:val="00E44921"/>
    <w:rsid w:val="00E46D99"/>
    <w:rsid w:val="00E5023B"/>
    <w:rsid w:val="00E55423"/>
    <w:rsid w:val="00E56399"/>
    <w:rsid w:val="00E60242"/>
    <w:rsid w:val="00E603FC"/>
    <w:rsid w:val="00E60770"/>
    <w:rsid w:val="00E62DF7"/>
    <w:rsid w:val="00E63118"/>
    <w:rsid w:val="00E641A6"/>
    <w:rsid w:val="00E65ABF"/>
    <w:rsid w:val="00E66086"/>
    <w:rsid w:val="00E6753D"/>
    <w:rsid w:val="00E71ED4"/>
    <w:rsid w:val="00E73618"/>
    <w:rsid w:val="00E749D4"/>
    <w:rsid w:val="00E76829"/>
    <w:rsid w:val="00E769A1"/>
    <w:rsid w:val="00E77BD3"/>
    <w:rsid w:val="00E77CA8"/>
    <w:rsid w:val="00E8159A"/>
    <w:rsid w:val="00E816DC"/>
    <w:rsid w:val="00E82103"/>
    <w:rsid w:val="00E82DBB"/>
    <w:rsid w:val="00E8372D"/>
    <w:rsid w:val="00E86DAD"/>
    <w:rsid w:val="00E873D2"/>
    <w:rsid w:val="00E91699"/>
    <w:rsid w:val="00E91CAC"/>
    <w:rsid w:val="00E9340C"/>
    <w:rsid w:val="00E94A28"/>
    <w:rsid w:val="00E951CE"/>
    <w:rsid w:val="00E96370"/>
    <w:rsid w:val="00E96965"/>
    <w:rsid w:val="00E97142"/>
    <w:rsid w:val="00EA1C8F"/>
    <w:rsid w:val="00EA39E5"/>
    <w:rsid w:val="00EA4130"/>
    <w:rsid w:val="00EA437F"/>
    <w:rsid w:val="00EA458C"/>
    <w:rsid w:val="00EA4621"/>
    <w:rsid w:val="00EA473B"/>
    <w:rsid w:val="00EA47EF"/>
    <w:rsid w:val="00EA613B"/>
    <w:rsid w:val="00EA7414"/>
    <w:rsid w:val="00EB339A"/>
    <w:rsid w:val="00EB3A9F"/>
    <w:rsid w:val="00EB694C"/>
    <w:rsid w:val="00EC1327"/>
    <w:rsid w:val="00EC2FE2"/>
    <w:rsid w:val="00EC47A3"/>
    <w:rsid w:val="00EC4F96"/>
    <w:rsid w:val="00EC7818"/>
    <w:rsid w:val="00EC7F0A"/>
    <w:rsid w:val="00ED5074"/>
    <w:rsid w:val="00ED5BFA"/>
    <w:rsid w:val="00ED61A8"/>
    <w:rsid w:val="00ED72BF"/>
    <w:rsid w:val="00ED75C5"/>
    <w:rsid w:val="00EE1E4B"/>
    <w:rsid w:val="00EE1FB5"/>
    <w:rsid w:val="00EE24FC"/>
    <w:rsid w:val="00EE25C5"/>
    <w:rsid w:val="00EE30BB"/>
    <w:rsid w:val="00EE53FA"/>
    <w:rsid w:val="00EE62B1"/>
    <w:rsid w:val="00EE6954"/>
    <w:rsid w:val="00EE6C78"/>
    <w:rsid w:val="00EE7249"/>
    <w:rsid w:val="00EE7B5F"/>
    <w:rsid w:val="00EE7DC6"/>
    <w:rsid w:val="00EF2937"/>
    <w:rsid w:val="00EF308E"/>
    <w:rsid w:val="00EF310F"/>
    <w:rsid w:val="00EF4334"/>
    <w:rsid w:val="00EF4870"/>
    <w:rsid w:val="00EF589B"/>
    <w:rsid w:val="00EF5BD5"/>
    <w:rsid w:val="00EF6F2D"/>
    <w:rsid w:val="00F014B5"/>
    <w:rsid w:val="00F03A07"/>
    <w:rsid w:val="00F03FC9"/>
    <w:rsid w:val="00F073DA"/>
    <w:rsid w:val="00F0796F"/>
    <w:rsid w:val="00F07C71"/>
    <w:rsid w:val="00F11B5B"/>
    <w:rsid w:val="00F13C63"/>
    <w:rsid w:val="00F14ECB"/>
    <w:rsid w:val="00F1503A"/>
    <w:rsid w:val="00F1521D"/>
    <w:rsid w:val="00F16105"/>
    <w:rsid w:val="00F16D2B"/>
    <w:rsid w:val="00F2069C"/>
    <w:rsid w:val="00F2094C"/>
    <w:rsid w:val="00F20F3E"/>
    <w:rsid w:val="00F2163C"/>
    <w:rsid w:val="00F216F4"/>
    <w:rsid w:val="00F21925"/>
    <w:rsid w:val="00F228D0"/>
    <w:rsid w:val="00F2318B"/>
    <w:rsid w:val="00F268A7"/>
    <w:rsid w:val="00F27B2C"/>
    <w:rsid w:val="00F30AA0"/>
    <w:rsid w:val="00F3137D"/>
    <w:rsid w:val="00F3181E"/>
    <w:rsid w:val="00F33574"/>
    <w:rsid w:val="00F34C6F"/>
    <w:rsid w:val="00F35A09"/>
    <w:rsid w:val="00F37181"/>
    <w:rsid w:val="00F40024"/>
    <w:rsid w:val="00F401F5"/>
    <w:rsid w:val="00F41933"/>
    <w:rsid w:val="00F460FA"/>
    <w:rsid w:val="00F504D8"/>
    <w:rsid w:val="00F50F1D"/>
    <w:rsid w:val="00F52E70"/>
    <w:rsid w:val="00F53AAA"/>
    <w:rsid w:val="00F55C3C"/>
    <w:rsid w:val="00F56453"/>
    <w:rsid w:val="00F56728"/>
    <w:rsid w:val="00F56AD5"/>
    <w:rsid w:val="00F56CCD"/>
    <w:rsid w:val="00F57584"/>
    <w:rsid w:val="00F60001"/>
    <w:rsid w:val="00F61169"/>
    <w:rsid w:val="00F61DBE"/>
    <w:rsid w:val="00F62936"/>
    <w:rsid w:val="00F63633"/>
    <w:rsid w:val="00F63935"/>
    <w:rsid w:val="00F64378"/>
    <w:rsid w:val="00F64533"/>
    <w:rsid w:val="00F65A56"/>
    <w:rsid w:val="00F70697"/>
    <w:rsid w:val="00F70D86"/>
    <w:rsid w:val="00F716B1"/>
    <w:rsid w:val="00F74DE9"/>
    <w:rsid w:val="00F750C7"/>
    <w:rsid w:val="00F754DB"/>
    <w:rsid w:val="00F834F9"/>
    <w:rsid w:val="00F83D93"/>
    <w:rsid w:val="00F843C6"/>
    <w:rsid w:val="00F84564"/>
    <w:rsid w:val="00F84E69"/>
    <w:rsid w:val="00F85116"/>
    <w:rsid w:val="00F85180"/>
    <w:rsid w:val="00F860A0"/>
    <w:rsid w:val="00F87193"/>
    <w:rsid w:val="00F90276"/>
    <w:rsid w:val="00F9066F"/>
    <w:rsid w:val="00F90AD5"/>
    <w:rsid w:val="00F90B21"/>
    <w:rsid w:val="00F90FF5"/>
    <w:rsid w:val="00F91306"/>
    <w:rsid w:val="00F915AC"/>
    <w:rsid w:val="00F92C8F"/>
    <w:rsid w:val="00F94081"/>
    <w:rsid w:val="00F94935"/>
    <w:rsid w:val="00F94C30"/>
    <w:rsid w:val="00F95A50"/>
    <w:rsid w:val="00F97C74"/>
    <w:rsid w:val="00F97E40"/>
    <w:rsid w:val="00FA0A64"/>
    <w:rsid w:val="00FA0CB8"/>
    <w:rsid w:val="00FA1BBB"/>
    <w:rsid w:val="00FA2A61"/>
    <w:rsid w:val="00FA4037"/>
    <w:rsid w:val="00FA5B48"/>
    <w:rsid w:val="00FA60C5"/>
    <w:rsid w:val="00FA6606"/>
    <w:rsid w:val="00FA7352"/>
    <w:rsid w:val="00FB2D20"/>
    <w:rsid w:val="00FB2F28"/>
    <w:rsid w:val="00FB44B2"/>
    <w:rsid w:val="00FB54E0"/>
    <w:rsid w:val="00FB6E33"/>
    <w:rsid w:val="00FB7246"/>
    <w:rsid w:val="00FC03C6"/>
    <w:rsid w:val="00FC0970"/>
    <w:rsid w:val="00FC23D0"/>
    <w:rsid w:val="00FC23FC"/>
    <w:rsid w:val="00FD1F9B"/>
    <w:rsid w:val="00FD26DC"/>
    <w:rsid w:val="00FD340B"/>
    <w:rsid w:val="00FD5F3A"/>
    <w:rsid w:val="00FD5F47"/>
    <w:rsid w:val="00FD6145"/>
    <w:rsid w:val="00FD6158"/>
    <w:rsid w:val="00FD650A"/>
    <w:rsid w:val="00FD689D"/>
    <w:rsid w:val="00FD697C"/>
    <w:rsid w:val="00FD765F"/>
    <w:rsid w:val="00FE04B1"/>
    <w:rsid w:val="00FE073C"/>
    <w:rsid w:val="00FE34ED"/>
    <w:rsid w:val="00FE4149"/>
    <w:rsid w:val="00FE517C"/>
    <w:rsid w:val="00FE54D5"/>
    <w:rsid w:val="00FE63DF"/>
    <w:rsid w:val="00FE6CBD"/>
    <w:rsid w:val="00FE75CF"/>
    <w:rsid w:val="00FE7D95"/>
    <w:rsid w:val="00FF0C87"/>
    <w:rsid w:val="00FF167F"/>
    <w:rsid w:val="00FF2F86"/>
    <w:rsid w:val="00FF4E1D"/>
    <w:rsid w:val="00FF4EDB"/>
    <w:rsid w:val="00FF6D79"/>
    <w:rsid w:val="00FF787F"/>
    <w:rsid w:val="00F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F70D8"/>
  <w15:docId w15:val="{8D2A7DBF-AE96-4DFE-BB2C-FF96FB0B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Intense Emphasis" w:uiPriority="2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2F1299"/>
    <w:pPr>
      <w:spacing w:after="0" w:line="36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paragraph" w:styleId="1">
    <w:name w:val="heading 1"/>
    <w:basedOn w:val="a3"/>
    <w:next w:val="a4"/>
    <w:link w:val="10"/>
    <w:uiPriority w:val="1"/>
    <w:qFormat/>
    <w:rsid w:val="00114383"/>
    <w:pPr>
      <w:keepNext/>
      <w:keepLines/>
      <w:numPr>
        <w:numId w:val="1"/>
      </w:numPr>
      <w:tabs>
        <w:tab w:val="left" w:pos="1134"/>
      </w:tabs>
      <w:suppressAutoHyphens/>
      <w:spacing w:before="240" w:after="240"/>
      <w:ind w:left="0" w:firstLine="709"/>
      <w:jc w:val="both"/>
      <w:outlineLvl w:val="0"/>
    </w:pPr>
    <w:rPr>
      <w:rFonts w:eastAsia="Arial Unicode MS"/>
      <w:b/>
      <w:caps/>
    </w:rPr>
  </w:style>
  <w:style w:type="paragraph" w:styleId="2">
    <w:name w:val="heading 2"/>
    <w:basedOn w:val="a3"/>
    <w:next w:val="a4"/>
    <w:link w:val="20"/>
    <w:uiPriority w:val="1"/>
    <w:qFormat/>
    <w:rsid w:val="00A661A9"/>
    <w:pPr>
      <w:keepNext/>
      <w:keepLines/>
      <w:numPr>
        <w:ilvl w:val="1"/>
        <w:numId w:val="1"/>
      </w:numPr>
      <w:tabs>
        <w:tab w:val="left" w:pos="1276"/>
      </w:tabs>
      <w:spacing w:before="360" w:after="240"/>
      <w:ind w:left="0" w:firstLine="709"/>
      <w:jc w:val="both"/>
      <w:outlineLvl w:val="1"/>
    </w:pPr>
    <w:rPr>
      <w:b/>
      <w:szCs w:val="28"/>
    </w:rPr>
  </w:style>
  <w:style w:type="paragraph" w:styleId="3">
    <w:name w:val="heading 3"/>
    <w:basedOn w:val="a3"/>
    <w:next w:val="a4"/>
    <w:link w:val="30"/>
    <w:autoRedefine/>
    <w:uiPriority w:val="1"/>
    <w:qFormat/>
    <w:rsid w:val="002F1299"/>
    <w:pPr>
      <w:keepNext/>
      <w:keepLines/>
      <w:numPr>
        <w:ilvl w:val="2"/>
        <w:numId w:val="1"/>
      </w:numPr>
      <w:tabs>
        <w:tab w:val="left" w:pos="1560"/>
      </w:tabs>
      <w:spacing w:before="240" w:after="240"/>
      <w:ind w:left="0" w:firstLine="709"/>
      <w:jc w:val="both"/>
      <w:outlineLvl w:val="2"/>
    </w:pPr>
    <w:rPr>
      <w:szCs w:val="28"/>
    </w:rPr>
  </w:style>
  <w:style w:type="paragraph" w:styleId="4">
    <w:name w:val="heading 4"/>
    <w:basedOn w:val="a3"/>
    <w:next w:val="a4"/>
    <w:link w:val="40"/>
    <w:uiPriority w:val="1"/>
    <w:qFormat/>
    <w:rsid w:val="002F1299"/>
    <w:pPr>
      <w:keepNext/>
      <w:keepLines/>
      <w:numPr>
        <w:ilvl w:val="3"/>
        <w:numId w:val="1"/>
      </w:numPr>
      <w:tabs>
        <w:tab w:val="left" w:pos="1701"/>
      </w:tabs>
      <w:spacing w:before="240" w:after="240"/>
      <w:jc w:val="both"/>
      <w:outlineLvl w:val="3"/>
    </w:pPr>
    <w:rPr>
      <w:rFonts w:eastAsiaTheme="majorEastAsia"/>
      <w:bCs/>
      <w:iCs/>
    </w:rPr>
  </w:style>
  <w:style w:type="paragraph" w:styleId="5">
    <w:name w:val="heading 5"/>
    <w:basedOn w:val="a3"/>
    <w:next w:val="a4"/>
    <w:link w:val="50"/>
    <w:uiPriority w:val="1"/>
    <w:qFormat/>
    <w:rsid w:val="004E3832"/>
    <w:pPr>
      <w:keepNext/>
      <w:keepLines/>
      <w:numPr>
        <w:ilvl w:val="4"/>
        <w:numId w:val="1"/>
      </w:numPr>
      <w:ind w:left="1843" w:hanging="1134"/>
      <w:jc w:val="both"/>
      <w:outlineLvl w:val="4"/>
    </w:pPr>
    <w:rPr>
      <w:b/>
    </w:rPr>
  </w:style>
  <w:style w:type="paragraph" w:styleId="6">
    <w:name w:val="heading 6"/>
    <w:basedOn w:val="a3"/>
    <w:next w:val="a3"/>
    <w:link w:val="60"/>
    <w:uiPriority w:val="99"/>
    <w:semiHidden/>
    <w:qFormat/>
    <w:rsid w:val="00000D00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7E0E3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7E0E3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7E0E3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Заголовок 1 Знак"/>
    <w:basedOn w:val="a5"/>
    <w:link w:val="1"/>
    <w:uiPriority w:val="1"/>
    <w:rsid w:val="00114383"/>
    <w:rPr>
      <w:rFonts w:ascii="Times New Roman" w:eastAsia="Arial Unicode MS" w:hAnsi="Times New Roman" w:cs="Times New Roman"/>
      <w:b/>
      <w:caps/>
      <w:sz w:val="26"/>
      <w:szCs w:val="26"/>
      <w:lang w:eastAsia="ru-RU"/>
    </w:rPr>
  </w:style>
  <w:style w:type="character" w:customStyle="1" w:styleId="20">
    <w:name w:val="Заголовок 2 Знак"/>
    <w:basedOn w:val="a5"/>
    <w:link w:val="2"/>
    <w:uiPriority w:val="1"/>
    <w:rsid w:val="00A661A9"/>
    <w:rPr>
      <w:rFonts w:ascii="Times New Roman" w:eastAsia="Calibri" w:hAnsi="Times New Roman" w:cs="Times New Roman"/>
      <w:b/>
      <w:sz w:val="26"/>
      <w:szCs w:val="28"/>
      <w:lang w:eastAsia="ru-RU"/>
    </w:rPr>
  </w:style>
  <w:style w:type="character" w:customStyle="1" w:styleId="30">
    <w:name w:val="Заголовок 3 Знак"/>
    <w:basedOn w:val="a5"/>
    <w:link w:val="3"/>
    <w:uiPriority w:val="1"/>
    <w:rsid w:val="002F1299"/>
    <w:rPr>
      <w:rFonts w:ascii="Times New Roman" w:eastAsia="Calibri" w:hAnsi="Times New Roman" w:cs="Times New Roman"/>
      <w:sz w:val="26"/>
      <w:szCs w:val="28"/>
      <w:lang w:eastAsia="ru-RU"/>
    </w:rPr>
  </w:style>
  <w:style w:type="character" w:customStyle="1" w:styleId="50">
    <w:name w:val="Заголовок 5 Знак"/>
    <w:basedOn w:val="a5"/>
    <w:link w:val="5"/>
    <w:uiPriority w:val="1"/>
    <w:rsid w:val="004E3832"/>
    <w:rPr>
      <w:rFonts w:ascii="Times New Roman" w:eastAsia="Calibri" w:hAnsi="Times New Roman" w:cs="Times New Roman"/>
      <w:b/>
      <w:sz w:val="26"/>
      <w:szCs w:val="26"/>
      <w:lang w:eastAsia="ru-RU"/>
    </w:rPr>
  </w:style>
  <w:style w:type="paragraph" w:styleId="a2">
    <w:name w:val="Bibliography"/>
    <w:basedOn w:val="a3"/>
    <w:uiPriority w:val="37"/>
    <w:unhideWhenUsed/>
    <w:rsid w:val="00721556"/>
    <w:pPr>
      <w:numPr>
        <w:numId w:val="3"/>
      </w:numPr>
      <w:tabs>
        <w:tab w:val="left" w:pos="1134"/>
      </w:tabs>
      <w:contextualSpacing/>
      <w:jc w:val="both"/>
    </w:pPr>
    <w:rPr>
      <w:lang w:eastAsia="en-US"/>
    </w:rPr>
  </w:style>
  <w:style w:type="character" w:customStyle="1" w:styleId="60">
    <w:name w:val="Заголовок 6 Знак"/>
    <w:basedOn w:val="a5"/>
    <w:link w:val="6"/>
    <w:uiPriority w:val="99"/>
    <w:semiHidden/>
    <w:rsid w:val="004F1E01"/>
    <w:rPr>
      <w:rFonts w:asciiTheme="majorHAnsi" w:eastAsiaTheme="majorEastAsia" w:hAnsiTheme="majorHAnsi" w:cstheme="majorBidi"/>
      <w:color w:val="1F4D78" w:themeColor="accent1" w:themeShade="7F"/>
      <w:sz w:val="26"/>
      <w:szCs w:val="26"/>
      <w:lang w:eastAsia="ru-RU"/>
    </w:rPr>
  </w:style>
  <w:style w:type="paragraph" w:styleId="a8">
    <w:name w:val="Balloon Text"/>
    <w:basedOn w:val="a3"/>
    <w:link w:val="a9"/>
    <w:uiPriority w:val="99"/>
    <w:semiHidden/>
    <w:unhideWhenUsed/>
    <w:rsid w:val="00BF3D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5"/>
    <w:link w:val="a8"/>
    <w:uiPriority w:val="99"/>
    <w:semiHidden/>
    <w:rsid w:val="00BF3D8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Титул_название работы"/>
    <w:basedOn w:val="a3"/>
    <w:qFormat/>
    <w:rsid w:val="00BF3D89"/>
    <w:pPr>
      <w:spacing w:line="240" w:lineRule="auto"/>
      <w:jc w:val="center"/>
    </w:pPr>
    <w:rPr>
      <w:rFonts w:eastAsia="Arial Unicode MS"/>
      <w:caps/>
    </w:rPr>
  </w:style>
  <w:style w:type="paragraph" w:styleId="11">
    <w:name w:val="toc 1"/>
    <w:basedOn w:val="a3"/>
    <w:next w:val="a3"/>
    <w:autoRedefine/>
    <w:uiPriority w:val="39"/>
    <w:unhideWhenUsed/>
    <w:rsid w:val="006B166E"/>
    <w:pPr>
      <w:widowControl w:val="0"/>
      <w:tabs>
        <w:tab w:val="left" w:pos="0"/>
        <w:tab w:val="left" w:pos="432"/>
        <w:tab w:val="right" w:leader="dot" w:pos="10080"/>
      </w:tabs>
      <w:spacing w:after="100"/>
      <w:ind w:right="284"/>
      <w:jc w:val="both"/>
    </w:pPr>
    <w:rPr>
      <w:noProof/>
    </w:rPr>
  </w:style>
  <w:style w:type="paragraph" w:styleId="21">
    <w:name w:val="toc 2"/>
    <w:basedOn w:val="11"/>
    <w:next w:val="a3"/>
    <w:autoRedefine/>
    <w:uiPriority w:val="39"/>
    <w:unhideWhenUsed/>
    <w:rsid w:val="005422A9"/>
    <w:pPr>
      <w:tabs>
        <w:tab w:val="clear" w:pos="0"/>
        <w:tab w:val="clear" w:pos="432"/>
        <w:tab w:val="left" w:pos="993"/>
      </w:tabs>
      <w:ind w:right="282" w:firstLine="426"/>
    </w:pPr>
  </w:style>
  <w:style w:type="paragraph" w:styleId="ab">
    <w:name w:val="header"/>
    <w:basedOn w:val="a3"/>
    <w:link w:val="ac"/>
    <w:uiPriority w:val="99"/>
    <w:unhideWhenUsed/>
    <w:rsid w:val="00833C5D"/>
    <w:pPr>
      <w:tabs>
        <w:tab w:val="center" w:pos="4677"/>
        <w:tab w:val="right" w:pos="9355"/>
      </w:tabs>
      <w:spacing w:line="240" w:lineRule="auto"/>
    </w:pPr>
  </w:style>
  <w:style w:type="table" w:styleId="ad">
    <w:name w:val="Table Grid"/>
    <w:basedOn w:val="a6"/>
    <w:uiPriority w:val="39"/>
    <w:locked/>
    <w:rsid w:val="00D23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Верхний колонтитул Знак"/>
    <w:basedOn w:val="a5"/>
    <w:link w:val="ab"/>
    <w:uiPriority w:val="99"/>
    <w:rsid w:val="00833C5D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footer"/>
    <w:aliases w:val="НижКолонтитул,ЛЕН2_ПРОЕКТ_Нижний колонтитул,ЛЕН2_ОБИН_Нижний колонтитул"/>
    <w:basedOn w:val="a3"/>
    <w:link w:val="af"/>
    <w:unhideWhenUsed/>
    <w:rsid w:val="00833C5D"/>
    <w:pPr>
      <w:tabs>
        <w:tab w:val="center" w:pos="4677"/>
        <w:tab w:val="right" w:pos="9355"/>
      </w:tabs>
      <w:spacing w:line="240" w:lineRule="auto"/>
    </w:pPr>
  </w:style>
  <w:style w:type="paragraph" w:styleId="af0">
    <w:name w:val="caption"/>
    <w:basedOn w:val="a3"/>
    <w:next w:val="a3"/>
    <w:uiPriority w:val="99"/>
    <w:semiHidden/>
    <w:rsid w:val="006A7F4E"/>
    <w:pPr>
      <w:spacing w:after="200" w:line="240" w:lineRule="auto"/>
    </w:pPr>
    <w:rPr>
      <w:iCs/>
      <w:szCs w:val="18"/>
    </w:rPr>
  </w:style>
  <w:style w:type="paragraph" w:customStyle="1" w:styleId="af1">
    <w:name w:val="Название рисунка"/>
    <w:basedOn w:val="af0"/>
    <w:next w:val="a4"/>
    <w:rsid w:val="002F1299"/>
    <w:pPr>
      <w:jc w:val="center"/>
    </w:pPr>
  </w:style>
  <w:style w:type="character" w:customStyle="1" w:styleId="af">
    <w:name w:val="Нижний колонтитул Знак"/>
    <w:aliases w:val="НижКолонтитул Знак,ЛЕН2_ПРОЕКТ_Нижний колонтитул Знак,ЛЕН2_ОБИН_Нижний колонтитул Знак"/>
    <w:basedOn w:val="a5"/>
    <w:link w:val="ae"/>
    <w:uiPriority w:val="99"/>
    <w:rsid w:val="00833C5D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40">
    <w:name w:val="Заголовок 4 Знак"/>
    <w:basedOn w:val="a5"/>
    <w:link w:val="4"/>
    <w:uiPriority w:val="1"/>
    <w:rsid w:val="002F1299"/>
    <w:rPr>
      <w:rFonts w:ascii="Times New Roman" w:eastAsiaTheme="majorEastAsia" w:hAnsi="Times New Roman" w:cs="Times New Roman"/>
      <w:bCs/>
      <w:iCs/>
      <w:sz w:val="26"/>
      <w:szCs w:val="26"/>
      <w:lang w:eastAsia="ru-RU"/>
    </w:rPr>
  </w:style>
  <w:style w:type="character" w:customStyle="1" w:styleId="70">
    <w:name w:val="Заголовок 7 Знак"/>
    <w:basedOn w:val="a5"/>
    <w:link w:val="7"/>
    <w:uiPriority w:val="9"/>
    <w:semiHidden/>
    <w:rsid w:val="007E0E32"/>
    <w:rPr>
      <w:rFonts w:asciiTheme="majorHAnsi" w:eastAsiaTheme="majorEastAsia" w:hAnsiTheme="majorHAnsi" w:cstheme="majorBidi"/>
      <w:i/>
      <w:iCs/>
      <w:color w:val="404040" w:themeColor="text1" w:themeTint="BF"/>
      <w:sz w:val="26"/>
      <w:szCs w:val="26"/>
      <w:lang w:eastAsia="ru-RU"/>
    </w:rPr>
  </w:style>
  <w:style w:type="character" w:customStyle="1" w:styleId="80">
    <w:name w:val="Заголовок 8 Знак"/>
    <w:basedOn w:val="a5"/>
    <w:link w:val="8"/>
    <w:uiPriority w:val="9"/>
    <w:semiHidden/>
    <w:rsid w:val="007E0E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5"/>
    <w:link w:val="9"/>
    <w:uiPriority w:val="9"/>
    <w:semiHidden/>
    <w:rsid w:val="007E0E3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31">
    <w:name w:val="toc 3"/>
    <w:basedOn w:val="21"/>
    <w:next w:val="a3"/>
    <w:autoRedefine/>
    <w:uiPriority w:val="39"/>
    <w:unhideWhenUsed/>
    <w:rsid w:val="005422A9"/>
    <w:pPr>
      <w:tabs>
        <w:tab w:val="clear" w:pos="993"/>
        <w:tab w:val="left" w:pos="426"/>
        <w:tab w:val="left" w:pos="567"/>
        <w:tab w:val="left" w:pos="851"/>
        <w:tab w:val="left" w:pos="1701"/>
      </w:tabs>
      <w:ind w:right="284" w:firstLine="993"/>
    </w:pPr>
  </w:style>
  <w:style w:type="paragraph" w:customStyle="1" w:styleId="af2">
    <w:name w:val="Основной текст (без отступа)"/>
    <w:basedOn w:val="a4"/>
    <w:qFormat/>
    <w:rsid w:val="006B26CF"/>
    <w:pPr>
      <w:ind w:firstLine="0"/>
    </w:pPr>
  </w:style>
  <w:style w:type="paragraph" w:styleId="af3">
    <w:name w:val="footnote text"/>
    <w:basedOn w:val="a3"/>
    <w:link w:val="af4"/>
    <w:uiPriority w:val="99"/>
    <w:rsid w:val="00850B57"/>
    <w:pPr>
      <w:spacing w:line="240" w:lineRule="auto"/>
      <w:ind w:firstLine="709"/>
      <w:jc w:val="both"/>
    </w:pPr>
    <w:rPr>
      <w:rFonts w:eastAsia="Times New Roman"/>
      <w:sz w:val="20"/>
      <w:szCs w:val="20"/>
    </w:rPr>
  </w:style>
  <w:style w:type="character" w:styleId="af5">
    <w:name w:val="Placeholder Text"/>
    <w:basedOn w:val="a5"/>
    <w:uiPriority w:val="99"/>
    <w:semiHidden/>
    <w:rsid w:val="002A687A"/>
    <w:rPr>
      <w:color w:val="808080"/>
    </w:rPr>
  </w:style>
  <w:style w:type="character" w:customStyle="1" w:styleId="af4">
    <w:name w:val="Текст сноски Знак"/>
    <w:basedOn w:val="a5"/>
    <w:link w:val="af3"/>
    <w:uiPriority w:val="99"/>
    <w:semiHidden/>
    <w:rsid w:val="0085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Перечисление а) списком"/>
    <w:basedOn w:val="a3"/>
    <w:qFormat/>
    <w:rsid w:val="002F1299"/>
    <w:pPr>
      <w:numPr>
        <w:numId w:val="2"/>
      </w:numPr>
      <w:tabs>
        <w:tab w:val="left" w:pos="1134"/>
      </w:tabs>
      <w:contextualSpacing/>
      <w:jc w:val="both"/>
    </w:pPr>
    <w:rPr>
      <w:color w:val="000000"/>
    </w:rPr>
  </w:style>
  <w:style w:type="paragraph" w:styleId="a4">
    <w:name w:val="Body Text"/>
    <w:basedOn w:val="a3"/>
    <w:link w:val="af6"/>
    <w:uiPriority w:val="99"/>
    <w:unhideWhenUsed/>
    <w:qFormat/>
    <w:rsid w:val="002F1299"/>
    <w:pPr>
      <w:ind w:firstLine="709"/>
      <w:jc w:val="both"/>
    </w:pPr>
    <w:rPr>
      <w:rFonts w:eastAsiaTheme="minorHAnsi"/>
      <w:lang w:eastAsia="en-US"/>
    </w:rPr>
  </w:style>
  <w:style w:type="character" w:customStyle="1" w:styleId="af6">
    <w:name w:val="Основной текст Знак"/>
    <w:basedOn w:val="a5"/>
    <w:link w:val="a4"/>
    <w:uiPriority w:val="99"/>
    <w:rsid w:val="002F1299"/>
    <w:rPr>
      <w:rFonts w:ascii="Times New Roman" w:hAnsi="Times New Roman" w:cs="Times New Roman"/>
      <w:sz w:val="26"/>
      <w:szCs w:val="26"/>
    </w:rPr>
  </w:style>
  <w:style w:type="paragraph" w:customStyle="1" w:styleId="a0">
    <w:name w:val="Перечисление б) ссылочное"/>
    <w:basedOn w:val="a"/>
    <w:autoRedefine/>
    <w:qFormat/>
    <w:rsid w:val="00EC7F0A"/>
    <w:pPr>
      <w:numPr>
        <w:ilvl w:val="1"/>
      </w:numPr>
    </w:pPr>
  </w:style>
  <w:style w:type="paragraph" w:customStyle="1" w:styleId="a1">
    <w:name w:val="Перечисление в) конкретного числа"/>
    <w:basedOn w:val="a0"/>
    <w:qFormat/>
    <w:rsid w:val="00C6451E"/>
    <w:pPr>
      <w:numPr>
        <w:ilvl w:val="2"/>
      </w:numPr>
    </w:pPr>
  </w:style>
  <w:style w:type="paragraph" w:customStyle="1" w:styleId="af7">
    <w:name w:val="Перечисление списком"/>
    <w:basedOn w:val="a3"/>
    <w:qFormat/>
    <w:rsid w:val="00285508"/>
    <w:pPr>
      <w:tabs>
        <w:tab w:val="left" w:pos="1134"/>
      </w:tabs>
      <w:ind w:firstLine="709"/>
      <w:contextualSpacing/>
      <w:jc w:val="both"/>
    </w:pPr>
    <w:rPr>
      <w:color w:val="000000"/>
    </w:rPr>
  </w:style>
  <w:style w:type="character" w:styleId="af8">
    <w:name w:val="Hyperlink"/>
    <w:aliases w:val="Стиль_содержания"/>
    <w:basedOn w:val="a5"/>
    <w:uiPriority w:val="99"/>
    <w:unhideWhenUsed/>
    <w:qFormat/>
    <w:rsid w:val="00277DF5"/>
    <w:rPr>
      <w:color w:val="0563C1" w:themeColor="hyperlink"/>
      <w:u w:val="single"/>
    </w:rPr>
  </w:style>
  <w:style w:type="paragraph" w:styleId="af9">
    <w:name w:val="Revision"/>
    <w:hidden/>
    <w:uiPriority w:val="99"/>
    <w:semiHidden/>
    <w:rsid w:val="00C322E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a">
    <w:name w:val="заголовок_до_содержания"/>
    <w:basedOn w:val="a3"/>
    <w:link w:val="afb"/>
    <w:uiPriority w:val="2"/>
    <w:qFormat/>
    <w:rsid w:val="002F1299"/>
    <w:pPr>
      <w:keepNext/>
      <w:keepLines/>
      <w:pageBreakBefore/>
      <w:spacing w:after="240"/>
      <w:jc w:val="center"/>
    </w:pPr>
    <w:rPr>
      <w:b/>
    </w:rPr>
  </w:style>
  <w:style w:type="paragraph" w:customStyle="1" w:styleId="afc">
    <w:name w:val="Основной текст (по центру)"/>
    <w:basedOn w:val="af2"/>
    <w:qFormat/>
    <w:rsid w:val="006A7F4E"/>
    <w:pPr>
      <w:jc w:val="center"/>
    </w:pPr>
    <w:rPr>
      <w:color w:val="000000"/>
    </w:rPr>
  </w:style>
  <w:style w:type="paragraph" w:customStyle="1" w:styleId="afd">
    <w:name w:val="заголовок_после_содержания"/>
    <w:basedOn w:val="a3"/>
    <w:link w:val="afe"/>
    <w:uiPriority w:val="2"/>
    <w:qFormat/>
    <w:rsid w:val="00BE17B7"/>
    <w:pPr>
      <w:keepNext/>
      <w:pageBreakBefore/>
      <w:spacing w:after="240"/>
      <w:jc w:val="center"/>
      <w:outlineLvl w:val="0"/>
    </w:pPr>
    <w:rPr>
      <w:rFonts w:eastAsia="Arial Unicode MS"/>
      <w:b/>
      <w:caps/>
      <w:kern w:val="32"/>
    </w:rPr>
  </w:style>
  <w:style w:type="paragraph" w:customStyle="1" w:styleId="aff">
    <w:name w:val="Титул_шапка"/>
    <w:basedOn w:val="a3"/>
    <w:uiPriority w:val="2"/>
    <w:rsid w:val="00E769A1"/>
    <w:pPr>
      <w:spacing w:line="240" w:lineRule="auto"/>
      <w:ind w:left="360" w:hanging="360"/>
      <w:jc w:val="center"/>
    </w:pPr>
  </w:style>
  <w:style w:type="paragraph" w:customStyle="1" w:styleId="aff0">
    <w:name w:val="Титул_подписанты"/>
    <w:basedOn w:val="a3"/>
    <w:uiPriority w:val="2"/>
    <w:rsid w:val="00E769A1"/>
    <w:pPr>
      <w:spacing w:line="240" w:lineRule="auto"/>
    </w:pPr>
  </w:style>
  <w:style w:type="paragraph" w:customStyle="1" w:styleId="aff1">
    <w:name w:val="Титул_шифр"/>
    <w:basedOn w:val="a3"/>
    <w:uiPriority w:val="2"/>
    <w:rsid w:val="00E769A1"/>
    <w:pPr>
      <w:spacing w:line="240" w:lineRule="auto"/>
      <w:jc w:val="center"/>
    </w:pPr>
  </w:style>
  <w:style w:type="paragraph" w:customStyle="1" w:styleId="aff2">
    <w:name w:val="Список исполнителей"/>
    <w:basedOn w:val="a3"/>
    <w:uiPriority w:val="3"/>
    <w:qFormat/>
    <w:rsid w:val="00E769A1"/>
    <w:pPr>
      <w:spacing w:line="240" w:lineRule="auto"/>
    </w:pPr>
  </w:style>
  <w:style w:type="paragraph" w:customStyle="1" w:styleId="aff3">
    <w:name w:val="список исп(подпись"/>
    <w:aliases w:val="дата)"/>
    <w:basedOn w:val="a3"/>
    <w:uiPriority w:val="3"/>
    <w:rsid w:val="00E769A1"/>
    <w:pPr>
      <w:spacing w:line="240" w:lineRule="auto"/>
      <w:jc w:val="center"/>
    </w:pPr>
    <w:rPr>
      <w:sz w:val="22"/>
    </w:rPr>
  </w:style>
  <w:style w:type="paragraph" w:customStyle="1" w:styleId="aff4">
    <w:name w:val="Формула"/>
    <w:basedOn w:val="a3"/>
    <w:autoRedefine/>
    <w:uiPriority w:val="99"/>
    <w:qFormat/>
    <w:rsid w:val="000404B5"/>
    <w:pPr>
      <w:ind w:left="567"/>
      <w:contextualSpacing/>
      <w:jc w:val="center"/>
    </w:pPr>
    <w:rPr>
      <w:bCs/>
    </w:rPr>
  </w:style>
  <w:style w:type="paragraph" w:customStyle="1" w:styleId="12">
    <w:name w:val="Табл. (подпись1)"/>
    <w:basedOn w:val="a3"/>
    <w:next w:val="a3"/>
    <w:rsid w:val="002F1299"/>
    <w:pPr>
      <w:keepNext/>
      <w:spacing w:after="120" w:line="240" w:lineRule="auto"/>
      <w:jc w:val="both"/>
    </w:pPr>
    <w:rPr>
      <w:rFonts w:eastAsia="Times New Roman"/>
      <w:bCs/>
    </w:rPr>
  </w:style>
  <w:style w:type="paragraph" w:customStyle="1" w:styleId="aff5">
    <w:name w:val="Название таблицы"/>
    <w:basedOn w:val="af0"/>
    <w:next w:val="a4"/>
    <w:rsid w:val="000404B5"/>
    <w:pPr>
      <w:keepNext/>
      <w:spacing w:after="120"/>
      <w:jc w:val="both"/>
    </w:pPr>
    <w:rPr>
      <w:bCs/>
    </w:rPr>
  </w:style>
  <w:style w:type="paragraph" w:customStyle="1" w:styleId="aff6">
    <w:name w:val="Рис"/>
    <w:basedOn w:val="a3"/>
    <w:next w:val="a3"/>
    <w:link w:val="aff7"/>
    <w:qFormat/>
    <w:rsid w:val="00A63968"/>
    <w:pPr>
      <w:spacing w:after="240" w:line="240" w:lineRule="auto"/>
      <w:jc w:val="center"/>
    </w:pPr>
    <w:rPr>
      <w:rFonts w:eastAsia="Times New Roman"/>
      <w:noProof/>
      <w:szCs w:val="24"/>
    </w:rPr>
  </w:style>
  <w:style w:type="character" w:customStyle="1" w:styleId="aff7">
    <w:name w:val="Рис Знак"/>
    <w:basedOn w:val="a5"/>
    <w:link w:val="aff6"/>
    <w:rsid w:val="00A63968"/>
    <w:rPr>
      <w:rFonts w:ascii="Times New Roman" w:eastAsia="Times New Roman" w:hAnsi="Times New Roman" w:cs="Times New Roman"/>
      <w:noProof/>
      <w:sz w:val="26"/>
      <w:szCs w:val="24"/>
      <w:lang w:eastAsia="ru-RU"/>
    </w:rPr>
  </w:style>
  <w:style w:type="paragraph" w:customStyle="1" w:styleId="aff8">
    <w:name w:val="Скрытый"/>
    <w:basedOn w:val="a3"/>
    <w:next w:val="a3"/>
    <w:link w:val="aff9"/>
    <w:qFormat/>
    <w:rsid w:val="00C5729E"/>
    <w:rPr>
      <w:vanish/>
    </w:rPr>
  </w:style>
  <w:style w:type="character" w:customStyle="1" w:styleId="aff9">
    <w:name w:val="Скрытый Знак"/>
    <w:basedOn w:val="a5"/>
    <w:link w:val="aff8"/>
    <w:rsid w:val="00C5729E"/>
    <w:rPr>
      <w:rFonts w:ascii="Times New Roman" w:eastAsia="Times New Roman" w:hAnsi="Times New Roman" w:cs="Times New Roman"/>
      <w:vanish/>
      <w:sz w:val="26"/>
      <w:szCs w:val="24"/>
      <w:lang w:eastAsia="ru-RU"/>
    </w:rPr>
  </w:style>
  <w:style w:type="character" w:styleId="affa">
    <w:name w:val="annotation reference"/>
    <w:basedOn w:val="a5"/>
    <w:uiPriority w:val="99"/>
    <w:semiHidden/>
    <w:unhideWhenUsed/>
    <w:rPr>
      <w:sz w:val="16"/>
      <w:szCs w:val="16"/>
    </w:rPr>
  </w:style>
  <w:style w:type="paragraph" w:styleId="affb">
    <w:name w:val="annotation text"/>
    <w:basedOn w:val="a3"/>
    <w:link w:val="affc"/>
    <w:semiHidden/>
    <w:unhideWhenUsed/>
    <w:pPr>
      <w:spacing w:line="240" w:lineRule="auto"/>
    </w:pPr>
    <w:rPr>
      <w:sz w:val="20"/>
      <w:szCs w:val="20"/>
    </w:rPr>
  </w:style>
  <w:style w:type="character" w:customStyle="1" w:styleId="affc">
    <w:name w:val="Текст примечания Знак"/>
    <w:basedOn w:val="a5"/>
    <w:link w:val="affb"/>
    <w:semiHidden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ffd">
    <w:name w:val="Рисунок"/>
    <w:basedOn w:val="a3"/>
    <w:qFormat/>
    <w:rsid w:val="004A5824"/>
    <w:pPr>
      <w:keepNext/>
      <w:spacing w:line="240" w:lineRule="auto"/>
      <w:jc w:val="center"/>
    </w:pPr>
    <w:rPr>
      <w:noProof/>
      <w:color w:val="000000"/>
    </w:rPr>
  </w:style>
  <w:style w:type="paragraph" w:customStyle="1" w:styleId="13">
    <w:name w:val="Рис.(подпись1)"/>
    <w:basedOn w:val="af0"/>
    <w:next w:val="a3"/>
    <w:autoRedefine/>
    <w:rsid w:val="003B10BA"/>
    <w:pPr>
      <w:tabs>
        <w:tab w:val="center" w:pos="4677"/>
        <w:tab w:val="left" w:pos="8055"/>
        <w:tab w:val="right" w:pos="9354"/>
      </w:tabs>
      <w:spacing w:before="120" w:after="240"/>
      <w:jc w:val="center"/>
    </w:pPr>
    <w:rPr>
      <w:rFonts w:eastAsia="Times New Roman"/>
      <w:bCs/>
      <w:iCs w:val="0"/>
      <w:szCs w:val="28"/>
    </w:rPr>
  </w:style>
  <w:style w:type="paragraph" w:customStyle="1" w:styleId="affe">
    <w:name w:val="Формула номер"/>
    <w:basedOn w:val="aff4"/>
    <w:next w:val="a4"/>
    <w:qFormat/>
    <w:rsid w:val="000404B5"/>
    <w:pPr>
      <w:ind w:left="0"/>
      <w:jc w:val="right"/>
    </w:pPr>
  </w:style>
  <w:style w:type="paragraph" w:styleId="afff">
    <w:name w:val="List Paragraph"/>
    <w:aliases w:val="Перечисление"/>
    <w:basedOn w:val="a3"/>
    <w:link w:val="afff0"/>
    <w:uiPriority w:val="34"/>
    <w:qFormat/>
    <w:rsid w:val="00302830"/>
    <w:pPr>
      <w:tabs>
        <w:tab w:val="left" w:pos="1134"/>
      </w:tabs>
      <w:ind w:firstLine="709"/>
      <w:contextualSpacing/>
      <w:jc w:val="both"/>
    </w:pPr>
    <w:rPr>
      <w:rFonts w:eastAsia="Times New Roman"/>
    </w:rPr>
  </w:style>
  <w:style w:type="paragraph" w:styleId="afff1">
    <w:name w:val="List Bullet"/>
    <w:basedOn w:val="a3"/>
    <w:autoRedefine/>
    <w:rsid w:val="00647CB4"/>
    <w:pPr>
      <w:spacing w:before="120"/>
      <w:ind w:left="862" w:hanging="284"/>
      <w:jc w:val="both"/>
    </w:pPr>
    <w:rPr>
      <w:rFonts w:ascii="SchoolDL" w:eastAsia="Times New Roman" w:hAnsi="SchoolDL"/>
    </w:rPr>
  </w:style>
  <w:style w:type="paragraph" w:styleId="afff2">
    <w:name w:val="List"/>
    <w:basedOn w:val="a3"/>
    <w:rsid w:val="00647CB4"/>
    <w:pPr>
      <w:tabs>
        <w:tab w:val="num" w:pos="567"/>
      </w:tabs>
      <w:autoSpaceDE w:val="0"/>
      <w:autoSpaceDN w:val="0"/>
      <w:adjustRightInd w:val="0"/>
      <w:ind w:left="567" w:hanging="567"/>
      <w:jc w:val="both"/>
    </w:pPr>
    <w:rPr>
      <w:rFonts w:eastAsia="Times New Roman"/>
      <w:bCs/>
    </w:rPr>
  </w:style>
  <w:style w:type="paragraph" w:styleId="afff3">
    <w:name w:val="Block Text"/>
    <w:basedOn w:val="a3"/>
    <w:uiPriority w:val="99"/>
    <w:semiHidden/>
    <w:rsid w:val="004D17AD"/>
    <w:pPr>
      <w:widowControl w:val="0"/>
      <w:autoSpaceDE w:val="0"/>
      <w:autoSpaceDN w:val="0"/>
      <w:adjustRightInd w:val="0"/>
      <w:spacing w:line="260" w:lineRule="auto"/>
      <w:ind w:left="640" w:right="200" w:firstLine="709"/>
      <w:jc w:val="center"/>
    </w:pPr>
    <w:rPr>
      <w:rFonts w:eastAsia="Times New Roman"/>
      <w:b/>
      <w:sz w:val="22"/>
      <w:szCs w:val="20"/>
    </w:rPr>
  </w:style>
  <w:style w:type="character" w:styleId="afff4">
    <w:name w:val="Subtle Reference"/>
    <w:basedOn w:val="a5"/>
    <w:uiPriority w:val="99"/>
    <w:rsid w:val="004D17AD"/>
    <w:rPr>
      <w:smallCaps/>
      <w:color w:val="ED7D31" w:themeColor="accent2"/>
      <w:u w:val="single"/>
    </w:rPr>
  </w:style>
  <w:style w:type="character" w:styleId="afff5">
    <w:name w:val="footnote reference"/>
    <w:basedOn w:val="a5"/>
    <w:uiPriority w:val="99"/>
    <w:semiHidden/>
    <w:unhideWhenUsed/>
    <w:rsid w:val="004D17AD"/>
    <w:rPr>
      <w:vertAlign w:val="superscript"/>
    </w:rPr>
  </w:style>
  <w:style w:type="paragraph" w:styleId="22">
    <w:name w:val="Quote"/>
    <w:basedOn w:val="a3"/>
    <w:next w:val="a3"/>
    <w:link w:val="23"/>
    <w:uiPriority w:val="99"/>
    <w:rsid w:val="004D17AD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3">
    <w:name w:val="Цитата 2 Знак"/>
    <w:basedOn w:val="a5"/>
    <w:link w:val="22"/>
    <w:uiPriority w:val="99"/>
    <w:rsid w:val="004D17AD"/>
    <w:rPr>
      <w:i/>
      <w:iCs/>
      <w:color w:val="000000" w:themeColor="text1"/>
    </w:rPr>
  </w:style>
  <w:style w:type="paragraph" w:styleId="afff6">
    <w:name w:val="annotation subject"/>
    <w:basedOn w:val="affb"/>
    <w:next w:val="affb"/>
    <w:link w:val="afff7"/>
    <w:uiPriority w:val="99"/>
    <w:semiHidden/>
    <w:unhideWhenUsed/>
    <w:rsid w:val="004D17A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ff7">
    <w:name w:val="Тема примечания Знак"/>
    <w:basedOn w:val="affc"/>
    <w:link w:val="afff6"/>
    <w:uiPriority w:val="99"/>
    <w:semiHidden/>
    <w:rsid w:val="004D17AD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styleId="afff8">
    <w:name w:val="FollowedHyperlink"/>
    <w:basedOn w:val="a5"/>
    <w:uiPriority w:val="99"/>
    <w:semiHidden/>
    <w:unhideWhenUsed/>
    <w:rsid w:val="004D17AD"/>
    <w:rPr>
      <w:color w:val="954F72" w:themeColor="followedHyperlink"/>
      <w:u w:val="single"/>
    </w:rPr>
  </w:style>
  <w:style w:type="character" w:styleId="afff9">
    <w:name w:val="endnote reference"/>
    <w:basedOn w:val="a5"/>
    <w:uiPriority w:val="99"/>
    <w:semiHidden/>
    <w:unhideWhenUsed/>
    <w:rsid w:val="004D17AD"/>
    <w:rPr>
      <w:rFonts w:ascii="Times New Roman" w:hAnsi="Times New Roman"/>
      <w:sz w:val="26"/>
      <w:vertAlign w:val="baseline"/>
    </w:rPr>
  </w:style>
  <w:style w:type="paragraph" w:styleId="afffa">
    <w:name w:val="endnote text"/>
    <w:basedOn w:val="a3"/>
    <w:link w:val="afffb"/>
    <w:uiPriority w:val="99"/>
    <w:semiHidden/>
    <w:unhideWhenUsed/>
    <w:rsid w:val="004D17AD"/>
    <w:pPr>
      <w:spacing w:line="240" w:lineRule="auto"/>
      <w:ind w:firstLine="709"/>
      <w:jc w:val="both"/>
    </w:pPr>
    <w:rPr>
      <w:rFonts w:eastAsia="Times New Roman"/>
      <w:sz w:val="20"/>
      <w:szCs w:val="20"/>
    </w:rPr>
  </w:style>
  <w:style w:type="character" w:customStyle="1" w:styleId="afffb">
    <w:name w:val="Текст концевой сноски Знак"/>
    <w:basedOn w:val="a5"/>
    <w:link w:val="afffa"/>
    <w:uiPriority w:val="99"/>
    <w:semiHidden/>
    <w:rsid w:val="004D17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c">
    <w:name w:val="Normal (Web)"/>
    <w:basedOn w:val="a3"/>
    <w:uiPriority w:val="99"/>
    <w:semiHidden/>
    <w:unhideWhenUsed/>
    <w:rsid w:val="004D17AD"/>
    <w:pPr>
      <w:spacing w:before="100" w:beforeAutospacing="1" w:after="100" w:afterAutospacing="1" w:line="240" w:lineRule="auto"/>
    </w:pPr>
    <w:rPr>
      <w:rFonts w:eastAsiaTheme="minorEastAsia"/>
      <w:sz w:val="24"/>
      <w:szCs w:val="24"/>
    </w:rPr>
  </w:style>
  <w:style w:type="character" w:styleId="afffd">
    <w:name w:val="Emphasis"/>
    <w:basedOn w:val="a5"/>
    <w:uiPriority w:val="99"/>
    <w:rsid w:val="004D17AD"/>
    <w:rPr>
      <w:i/>
      <w:iCs/>
    </w:rPr>
  </w:style>
  <w:style w:type="paragraph" w:styleId="41">
    <w:name w:val="toc 4"/>
    <w:basedOn w:val="31"/>
    <w:next w:val="a3"/>
    <w:autoRedefine/>
    <w:uiPriority w:val="39"/>
    <w:unhideWhenUsed/>
    <w:rsid w:val="005422A9"/>
    <w:pPr>
      <w:tabs>
        <w:tab w:val="clear" w:pos="1701"/>
        <w:tab w:val="left" w:pos="1540"/>
        <w:tab w:val="left" w:pos="2410"/>
        <w:tab w:val="left" w:pos="2552"/>
        <w:tab w:val="right" w:pos="10195"/>
      </w:tabs>
      <w:spacing w:line="276" w:lineRule="auto"/>
      <w:ind w:left="660"/>
    </w:pPr>
    <w:rPr>
      <w:rFonts w:eastAsiaTheme="minorEastAsia" w:cstheme="minorBidi"/>
      <w:szCs w:val="22"/>
    </w:rPr>
  </w:style>
  <w:style w:type="paragraph" w:styleId="51">
    <w:name w:val="toc 5"/>
    <w:basedOn w:val="a3"/>
    <w:next w:val="a3"/>
    <w:autoRedefine/>
    <w:uiPriority w:val="39"/>
    <w:unhideWhenUsed/>
    <w:rsid w:val="004D17AD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1">
    <w:name w:val="toc 6"/>
    <w:basedOn w:val="a3"/>
    <w:next w:val="a3"/>
    <w:autoRedefine/>
    <w:uiPriority w:val="39"/>
    <w:unhideWhenUsed/>
    <w:rsid w:val="004D17AD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3"/>
    <w:next w:val="a3"/>
    <w:autoRedefine/>
    <w:uiPriority w:val="39"/>
    <w:unhideWhenUsed/>
    <w:rsid w:val="004D17AD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1">
    <w:name w:val="toc 8"/>
    <w:basedOn w:val="a3"/>
    <w:next w:val="a3"/>
    <w:autoRedefine/>
    <w:uiPriority w:val="39"/>
    <w:unhideWhenUsed/>
    <w:rsid w:val="004D17A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1">
    <w:name w:val="toc 9"/>
    <w:basedOn w:val="a3"/>
    <w:next w:val="a3"/>
    <w:autoRedefine/>
    <w:uiPriority w:val="39"/>
    <w:unhideWhenUsed/>
    <w:rsid w:val="004D17A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4">
    <w:name w:val="Заголовок 1_номер"/>
    <w:basedOn w:val="1"/>
    <w:qFormat/>
    <w:rsid w:val="00931981"/>
    <w:pPr>
      <w:numPr>
        <w:numId w:val="0"/>
      </w:numPr>
      <w:tabs>
        <w:tab w:val="left" w:pos="2126"/>
        <w:tab w:val="left" w:pos="3402"/>
        <w:tab w:val="left" w:pos="4536"/>
        <w:tab w:val="left" w:pos="5670"/>
        <w:tab w:val="left" w:pos="6804"/>
        <w:tab w:val="left" w:pos="7938"/>
      </w:tabs>
    </w:pPr>
    <w:rPr>
      <w:rFonts w:eastAsia="Times New Roman"/>
      <w:b w:val="0"/>
      <w:bCs/>
      <w:caps w:val="0"/>
      <w:szCs w:val="20"/>
      <w:lang w:val="x-none" w:eastAsia="x-none"/>
    </w:rPr>
  </w:style>
  <w:style w:type="table" w:customStyle="1" w:styleId="24">
    <w:name w:val="Сетка таблицы2"/>
    <w:basedOn w:val="a6"/>
    <w:next w:val="ad"/>
    <w:uiPriority w:val="39"/>
    <w:rsid w:val="00EC2FE2"/>
    <w:pPr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Таблица"/>
    <w:basedOn w:val="a3"/>
    <w:qFormat/>
    <w:rsid w:val="00BA2CDF"/>
    <w:pPr>
      <w:tabs>
        <w:tab w:val="left" w:pos="1134"/>
      </w:tabs>
      <w:spacing w:line="276" w:lineRule="auto"/>
      <w:ind w:firstLine="709"/>
      <w:jc w:val="both"/>
    </w:pPr>
    <w:rPr>
      <w:rFonts w:eastAsia="Times New Roman"/>
      <w:szCs w:val="24"/>
    </w:rPr>
  </w:style>
  <w:style w:type="character" w:customStyle="1" w:styleId="affff">
    <w:name w:val="проект"/>
    <w:basedOn w:val="a5"/>
    <w:uiPriority w:val="1"/>
    <w:rsid w:val="00830F6F"/>
    <w:rPr>
      <w:rFonts w:ascii="Times New Roman" w:hAnsi="Times New Roman"/>
      <w:sz w:val="24"/>
    </w:rPr>
  </w:style>
  <w:style w:type="character" w:customStyle="1" w:styleId="affff0">
    <w:name w:val="Курсив"/>
    <w:basedOn w:val="a5"/>
    <w:uiPriority w:val="1"/>
    <w:qFormat/>
    <w:rsid w:val="00830F6F"/>
    <w:rPr>
      <w:i/>
    </w:rPr>
  </w:style>
  <w:style w:type="table" w:customStyle="1" w:styleId="15">
    <w:name w:val="Календарь 1"/>
    <w:basedOn w:val="a6"/>
    <w:uiPriority w:val="99"/>
    <w:qFormat/>
    <w:rsid w:val="00D753C1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affff1">
    <w:name w:val="Подписи в колонтитуле"/>
    <w:qFormat/>
    <w:rsid w:val="00AE5D10"/>
    <w:pPr>
      <w:framePr w:hSpace="181" w:wrap="around" w:vAnchor="page" w:hAnchor="page" w:x="568" w:y="568"/>
      <w:spacing w:after="0" w:line="240" w:lineRule="auto"/>
    </w:pPr>
    <w:rPr>
      <w:rFonts w:ascii="Arial Narrow" w:eastAsia="Calibri" w:hAnsi="Arial Narrow" w:cs="Times New Roman"/>
      <w:i/>
      <w:szCs w:val="20"/>
    </w:rPr>
  </w:style>
  <w:style w:type="paragraph" w:customStyle="1" w:styleId="16">
    <w:name w:val="Стиль1"/>
    <w:basedOn w:val="afd"/>
    <w:link w:val="17"/>
    <w:qFormat/>
    <w:rsid w:val="00DB1844"/>
    <w:rPr>
      <w:caps w:val="0"/>
    </w:rPr>
  </w:style>
  <w:style w:type="character" w:customStyle="1" w:styleId="afe">
    <w:name w:val="заголовок_после_содержания Знак"/>
    <w:basedOn w:val="a5"/>
    <w:link w:val="afd"/>
    <w:uiPriority w:val="2"/>
    <w:rsid w:val="00DB1844"/>
    <w:rPr>
      <w:rFonts w:ascii="Times New Roman" w:eastAsia="Arial Unicode MS" w:hAnsi="Times New Roman" w:cs="Times New Roman"/>
      <w:b/>
      <w:caps/>
      <w:kern w:val="32"/>
      <w:sz w:val="28"/>
      <w:szCs w:val="26"/>
      <w:lang w:eastAsia="ru-RU"/>
    </w:rPr>
  </w:style>
  <w:style w:type="character" w:customStyle="1" w:styleId="17">
    <w:name w:val="Стиль1 Знак"/>
    <w:basedOn w:val="afe"/>
    <w:link w:val="16"/>
    <w:rsid w:val="00DB1844"/>
    <w:rPr>
      <w:rFonts w:ascii="Times New Roman" w:eastAsia="Arial Unicode MS" w:hAnsi="Times New Roman" w:cs="Times New Roman"/>
      <w:b/>
      <w:caps w:val="0"/>
      <w:kern w:val="32"/>
      <w:sz w:val="28"/>
      <w:szCs w:val="26"/>
      <w:lang w:eastAsia="ru-RU"/>
    </w:rPr>
  </w:style>
  <w:style w:type="character" w:customStyle="1" w:styleId="afb">
    <w:name w:val="заголовок_до_содержания Знак"/>
    <w:basedOn w:val="a5"/>
    <w:link w:val="afa"/>
    <w:uiPriority w:val="2"/>
    <w:rsid w:val="002F1299"/>
    <w:rPr>
      <w:rFonts w:ascii="Times New Roman" w:eastAsia="Calibri" w:hAnsi="Times New Roman" w:cs="Times New Roman"/>
      <w:b/>
      <w:sz w:val="26"/>
      <w:szCs w:val="26"/>
      <w:lang w:eastAsia="ru-RU"/>
    </w:rPr>
  </w:style>
  <w:style w:type="paragraph" w:styleId="affff2">
    <w:name w:val="TOC Heading"/>
    <w:basedOn w:val="1"/>
    <w:next w:val="a3"/>
    <w:uiPriority w:val="39"/>
    <w:semiHidden/>
    <w:unhideWhenUsed/>
    <w:qFormat/>
    <w:rsid w:val="00831D30"/>
    <w:pPr>
      <w:numPr>
        <w:numId w:val="0"/>
      </w:numPr>
      <w:suppressAutoHyphens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Cs w:val="28"/>
    </w:rPr>
  </w:style>
  <w:style w:type="character" w:customStyle="1" w:styleId="afff0">
    <w:name w:val="Абзац списка Знак"/>
    <w:basedOn w:val="a5"/>
    <w:link w:val="afff"/>
    <w:uiPriority w:val="34"/>
    <w:locked/>
    <w:rsid w:val="002E6A4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fff3">
    <w:name w:val="Обычный_таблица"/>
    <w:basedOn w:val="a3"/>
    <w:qFormat/>
    <w:rsid w:val="009177F0"/>
    <w:pPr>
      <w:suppressAutoHyphens/>
      <w:spacing w:line="240" w:lineRule="auto"/>
      <w:jc w:val="both"/>
    </w:pPr>
    <w:rPr>
      <w:color w:val="00000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snnovoselov@compcenter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mailto:info@compcenter.org," TargetMode="External"/><Relationship Id="rId10" Type="http://schemas.openxmlformats.org/officeDocument/2006/relationships/hyperlink" Target="http://hostname/clde/gu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support.compcenter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%20PrimaryWorks\!%20&#1051;&#1086;&#1075;&#1086;&#1089;-&#1045;&#1041;&#1044;\Docs\!%20&#1054;&#1040;\2019.03\&#1061;.&#1061;.&#1061;.3.&#1040;&#1054;_&#1090;&#1077;&#1089;&#1090;%20(16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12713-A9A9-479E-BC9F-25E4BE49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Х.Х.Х.3.АО_тест (16)</Template>
  <TotalTime>368</TotalTime>
  <Pages>11</Pages>
  <Words>2117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ИТМФ</Company>
  <LinksUpToDate>false</LinksUpToDate>
  <CharactersWithSpaces>14162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Зеленская Оксана Ивановна</dc:creator>
  <cp:lastModifiedBy>Зеленская Оксана Ивановна</cp:lastModifiedBy>
  <cp:revision>18</cp:revision>
  <cp:lastPrinted>2019-09-18T07:22:00Z</cp:lastPrinted>
  <dcterms:created xsi:type="dcterms:W3CDTF">2022-05-04T06:29:00Z</dcterms:created>
  <dcterms:modified xsi:type="dcterms:W3CDTF">2022-05-05T06:39:00Z</dcterms:modified>
</cp:coreProperties>
</file>